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4CF082" w14:textId="77777777" w:rsidR="002B2595" w:rsidRPr="0056577E" w:rsidRDefault="002B2595" w:rsidP="002B2595">
      <w:pPr>
        <w:spacing w:after="0" w:line="240" w:lineRule="auto"/>
        <w:rPr>
          <w:rFonts w:ascii="Verdana" w:hAnsi="Verdana"/>
        </w:rPr>
      </w:pPr>
      <w:r w:rsidRPr="0056577E">
        <w:rPr>
          <w:rFonts w:ascii="Verdana" w:hAnsi="Verdana"/>
          <w:noProof/>
          <w:lang w:eastAsia="ru-RU"/>
        </w:rPr>
        <w:drawing>
          <wp:inline distT="0" distB="0" distL="0" distR="0" wp14:anchorId="3F451CE1" wp14:editId="5971B017">
            <wp:extent cx="4853940" cy="655320"/>
            <wp:effectExtent l="0" t="0" r="3810" b="0"/>
            <wp:docPr id="1" name="Рисунок 1" descr="D:\OLGA\НАЦБАНК\пакет по фирменному стилю\клиенту\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OLGA\НАЦБАНК\пакет по фирменному стилю\клиенту\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3940" cy="655320"/>
                    </a:xfrm>
                    <a:prstGeom prst="rect">
                      <a:avLst/>
                    </a:prstGeom>
                    <a:noFill/>
                    <a:ln>
                      <a:noFill/>
                    </a:ln>
                  </pic:spPr>
                </pic:pic>
              </a:graphicData>
            </a:graphic>
          </wp:inline>
        </w:drawing>
      </w:r>
    </w:p>
    <w:p w14:paraId="4218F974" w14:textId="77777777" w:rsidR="00C24A08" w:rsidRPr="0056577E" w:rsidRDefault="00C24A08" w:rsidP="002B2595">
      <w:pPr>
        <w:spacing w:after="0" w:line="240" w:lineRule="auto"/>
        <w:jc w:val="center"/>
        <w:rPr>
          <w:rFonts w:ascii="Verdana" w:hAnsi="Verdana"/>
          <w:b/>
          <w:sz w:val="24"/>
          <w:szCs w:val="24"/>
        </w:rPr>
      </w:pPr>
    </w:p>
    <w:p w14:paraId="6E9C3430" w14:textId="77777777" w:rsidR="00D80673" w:rsidRDefault="00D80673" w:rsidP="002B2595">
      <w:pPr>
        <w:spacing w:after="0" w:line="240" w:lineRule="auto"/>
        <w:jc w:val="center"/>
        <w:rPr>
          <w:rFonts w:ascii="Verdana" w:hAnsi="Verdana"/>
          <w:b/>
          <w:sz w:val="24"/>
          <w:szCs w:val="24"/>
        </w:rPr>
      </w:pPr>
    </w:p>
    <w:p w14:paraId="64E0EF22" w14:textId="77777777" w:rsidR="00D80673" w:rsidRDefault="00D80673" w:rsidP="00D80673">
      <w:pPr>
        <w:spacing w:after="0" w:line="240" w:lineRule="auto"/>
        <w:rPr>
          <w:rFonts w:ascii="Verdana" w:hAnsi="Verdana"/>
          <w:b/>
          <w:sz w:val="24"/>
          <w:szCs w:val="24"/>
        </w:rPr>
      </w:pPr>
    </w:p>
    <w:p w14:paraId="3636B98D" w14:textId="77777777" w:rsidR="00D80673" w:rsidRDefault="00D80673" w:rsidP="00D80673">
      <w:pPr>
        <w:spacing w:after="0" w:line="240" w:lineRule="auto"/>
        <w:rPr>
          <w:rFonts w:ascii="Verdana" w:hAnsi="Verdana"/>
          <w:b/>
          <w:sz w:val="24"/>
          <w:szCs w:val="24"/>
        </w:rPr>
      </w:pPr>
    </w:p>
    <w:p w14:paraId="3B5C04DB" w14:textId="77777777" w:rsidR="00D80673" w:rsidRDefault="00D80673" w:rsidP="002B2595">
      <w:pPr>
        <w:spacing w:after="0" w:line="240" w:lineRule="auto"/>
        <w:jc w:val="center"/>
        <w:rPr>
          <w:rFonts w:ascii="Verdana" w:hAnsi="Verdana"/>
          <w:b/>
          <w:sz w:val="24"/>
          <w:szCs w:val="24"/>
        </w:rPr>
      </w:pPr>
    </w:p>
    <w:p w14:paraId="5326A930" w14:textId="4AC9FCEF" w:rsidR="002B2595" w:rsidRDefault="002B2595" w:rsidP="002B2595">
      <w:pPr>
        <w:spacing w:after="0" w:line="240" w:lineRule="auto"/>
        <w:jc w:val="center"/>
        <w:rPr>
          <w:rFonts w:ascii="Verdana" w:hAnsi="Verdana"/>
          <w:b/>
          <w:sz w:val="24"/>
          <w:szCs w:val="24"/>
        </w:rPr>
      </w:pPr>
      <w:r w:rsidRPr="0056577E">
        <w:rPr>
          <w:rFonts w:ascii="Verdana" w:hAnsi="Verdana"/>
          <w:b/>
          <w:sz w:val="24"/>
          <w:szCs w:val="24"/>
        </w:rPr>
        <w:t xml:space="preserve">ПРЕСС - РЕЛИЗ № </w:t>
      </w:r>
      <w:r w:rsidR="00D80673">
        <w:rPr>
          <w:rFonts w:ascii="Verdana" w:hAnsi="Verdana"/>
          <w:b/>
          <w:sz w:val="24"/>
          <w:szCs w:val="24"/>
        </w:rPr>
        <w:t>20</w:t>
      </w:r>
    </w:p>
    <w:p w14:paraId="2442EACE" w14:textId="77777777" w:rsidR="00D80673" w:rsidRDefault="00D80673" w:rsidP="002B2595">
      <w:pPr>
        <w:spacing w:after="0" w:line="240" w:lineRule="auto"/>
        <w:jc w:val="center"/>
        <w:rPr>
          <w:rFonts w:ascii="Verdana" w:hAnsi="Verdana"/>
          <w:b/>
          <w:sz w:val="24"/>
          <w:szCs w:val="24"/>
        </w:rPr>
      </w:pPr>
    </w:p>
    <w:p w14:paraId="0D356C4F" w14:textId="77777777" w:rsidR="00C24A08" w:rsidRPr="0056577E" w:rsidRDefault="00C24A08" w:rsidP="00D80673">
      <w:pPr>
        <w:spacing w:after="0" w:line="240" w:lineRule="auto"/>
        <w:rPr>
          <w:rFonts w:ascii="Verdana" w:hAnsi="Verdana"/>
          <w:b/>
          <w:sz w:val="24"/>
          <w:szCs w:val="24"/>
        </w:rPr>
      </w:pPr>
    </w:p>
    <w:p w14:paraId="5B75CCB3" w14:textId="513AE08B" w:rsidR="00D80673" w:rsidRPr="0056577E" w:rsidRDefault="002B2595" w:rsidP="00D80673">
      <w:pPr>
        <w:spacing w:after="0" w:line="240" w:lineRule="auto"/>
        <w:jc w:val="center"/>
        <w:rPr>
          <w:b/>
          <w:bCs/>
          <w:snapToGrid w:val="0"/>
          <w:sz w:val="24"/>
          <w:szCs w:val="24"/>
        </w:rPr>
      </w:pPr>
      <w:r w:rsidRPr="0056577E">
        <w:rPr>
          <w:b/>
          <w:bCs/>
          <w:snapToGrid w:val="0"/>
          <w:sz w:val="24"/>
          <w:szCs w:val="24"/>
        </w:rPr>
        <w:t xml:space="preserve">О ситуации на финансовом рынке </w:t>
      </w:r>
    </w:p>
    <w:p w14:paraId="07A84A3E" w14:textId="77777777" w:rsidR="002B2595" w:rsidRPr="0056577E" w:rsidRDefault="002B2595" w:rsidP="00D80673">
      <w:pPr>
        <w:autoSpaceDE w:val="0"/>
        <w:autoSpaceDN w:val="0"/>
        <w:adjustRightInd w:val="0"/>
        <w:spacing w:after="0" w:line="240" w:lineRule="auto"/>
        <w:rPr>
          <w:rFonts w:cs="Calibri"/>
          <w:b/>
          <w:color w:val="000000"/>
          <w:sz w:val="24"/>
          <w:szCs w:val="24"/>
          <w:lang w:eastAsia="ru-RU"/>
        </w:rPr>
      </w:pPr>
    </w:p>
    <w:p w14:paraId="1990B60A" w14:textId="5FA46A48" w:rsidR="00D80673" w:rsidRDefault="00D80673" w:rsidP="00DA3ED3">
      <w:pPr>
        <w:tabs>
          <w:tab w:val="left" w:pos="7938"/>
        </w:tabs>
        <w:spacing w:after="0" w:line="240" w:lineRule="auto"/>
        <w:rPr>
          <w:rFonts w:ascii="Verdana" w:hAnsi="Verdana"/>
          <w:sz w:val="24"/>
          <w:szCs w:val="24"/>
        </w:rPr>
      </w:pPr>
      <w:bookmarkStart w:id="0" w:name="_GoBack"/>
      <w:r>
        <w:rPr>
          <w:rFonts w:ascii="Verdana" w:hAnsi="Verdana"/>
          <w:sz w:val="24"/>
          <w:szCs w:val="24"/>
          <w:lang w:val="kk-KZ"/>
        </w:rPr>
        <w:t>31</w:t>
      </w:r>
      <w:r w:rsidR="00CC724C">
        <w:rPr>
          <w:rFonts w:ascii="Verdana" w:hAnsi="Verdana"/>
          <w:sz w:val="24"/>
          <w:szCs w:val="24"/>
          <w:lang w:val="kk-KZ"/>
        </w:rPr>
        <w:t xml:space="preserve"> </w:t>
      </w:r>
      <w:r w:rsidR="005753D8">
        <w:rPr>
          <w:rFonts w:ascii="Verdana" w:hAnsi="Verdana"/>
          <w:sz w:val="24"/>
          <w:szCs w:val="24"/>
          <w:lang w:val="kk-KZ"/>
        </w:rPr>
        <w:t>июл</w:t>
      </w:r>
      <w:r w:rsidR="0056577E" w:rsidRPr="0056577E">
        <w:rPr>
          <w:rFonts w:ascii="Verdana" w:hAnsi="Verdana"/>
          <w:sz w:val="24"/>
          <w:szCs w:val="24"/>
          <w:lang w:val="kk-KZ"/>
        </w:rPr>
        <w:t>я</w:t>
      </w:r>
      <w:r w:rsidR="002B2595" w:rsidRPr="0056577E">
        <w:rPr>
          <w:rFonts w:ascii="Verdana" w:hAnsi="Verdana"/>
          <w:sz w:val="24"/>
          <w:szCs w:val="24"/>
        </w:rPr>
        <w:t xml:space="preserve"> </w:t>
      </w:r>
      <w:bookmarkEnd w:id="0"/>
      <w:r w:rsidR="002B2595" w:rsidRPr="0056577E">
        <w:rPr>
          <w:rFonts w:ascii="Verdana" w:hAnsi="Verdana"/>
          <w:sz w:val="24"/>
          <w:szCs w:val="24"/>
        </w:rPr>
        <w:t>2017</w:t>
      </w:r>
      <w:r w:rsidR="00757405" w:rsidRPr="0056577E">
        <w:rPr>
          <w:rFonts w:ascii="Verdana" w:hAnsi="Verdana"/>
          <w:sz w:val="24"/>
          <w:szCs w:val="24"/>
        </w:rPr>
        <w:t xml:space="preserve"> года </w:t>
      </w:r>
      <w:r w:rsidR="00DA3ED3" w:rsidRPr="0056577E">
        <w:rPr>
          <w:rFonts w:ascii="Verdana" w:hAnsi="Verdana"/>
          <w:sz w:val="24"/>
          <w:szCs w:val="24"/>
        </w:rPr>
        <w:tab/>
      </w:r>
      <w:r>
        <w:rPr>
          <w:rFonts w:ascii="Verdana" w:hAnsi="Verdana"/>
          <w:sz w:val="24"/>
          <w:szCs w:val="24"/>
        </w:rPr>
        <w:t xml:space="preserve">  </w:t>
      </w:r>
      <w:r w:rsidR="002B2595" w:rsidRPr="0056577E">
        <w:rPr>
          <w:rFonts w:ascii="Verdana" w:hAnsi="Verdana"/>
          <w:sz w:val="24"/>
          <w:szCs w:val="24"/>
        </w:rPr>
        <w:t>г. Алматы</w:t>
      </w:r>
    </w:p>
    <w:p w14:paraId="45BEBAF4" w14:textId="77777777" w:rsidR="00D80673" w:rsidRPr="0056577E" w:rsidRDefault="00D80673" w:rsidP="00DA3ED3">
      <w:pPr>
        <w:tabs>
          <w:tab w:val="left" w:pos="7938"/>
        </w:tabs>
        <w:spacing w:after="0" w:line="240" w:lineRule="auto"/>
        <w:rPr>
          <w:rFonts w:ascii="Verdana" w:hAnsi="Verdana"/>
          <w:sz w:val="24"/>
          <w:szCs w:val="24"/>
        </w:rPr>
      </w:pPr>
    </w:p>
    <w:p w14:paraId="3D2250E2" w14:textId="77777777" w:rsidR="00C24A08" w:rsidRPr="0056577E" w:rsidRDefault="00C24A08" w:rsidP="002B2595">
      <w:pPr>
        <w:spacing w:after="0" w:line="240" w:lineRule="auto"/>
        <w:rPr>
          <w:rFonts w:ascii="Verdana" w:hAnsi="Verdana"/>
          <w:lang w:val="kk-KZ"/>
        </w:rPr>
      </w:pPr>
    </w:p>
    <w:p w14:paraId="6885CF82" w14:textId="77777777" w:rsidR="0056577E" w:rsidRPr="00E01678" w:rsidRDefault="0056577E" w:rsidP="005E3FFA">
      <w:pPr>
        <w:pStyle w:val="ac"/>
        <w:keepNext/>
        <w:numPr>
          <w:ilvl w:val="0"/>
          <w:numId w:val="1"/>
        </w:numPr>
        <w:tabs>
          <w:tab w:val="left" w:pos="1134"/>
        </w:tabs>
        <w:spacing w:after="0" w:line="240" w:lineRule="auto"/>
        <w:ind w:left="0" w:firstLine="709"/>
        <w:jc w:val="both"/>
        <w:rPr>
          <w:rFonts w:asciiTheme="minorHAnsi" w:hAnsiTheme="minorHAnsi"/>
          <w:b/>
          <w:sz w:val="24"/>
          <w:szCs w:val="24"/>
        </w:rPr>
      </w:pPr>
      <w:r w:rsidRPr="00E01678">
        <w:rPr>
          <w:rFonts w:asciiTheme="minorHAnsi" w:hAnsiTheme="minorHAnsi"/>
          <w:b/>
          <w:sz w:val="24"/>
          <w:szCs w:val="24"/>
        </w:rPr>
        <w:t xml:space="preserve">Инфляция и инфляционные ожидания в </w:t>
      </w:r>
      <w:r w:rsidR="006624D7" w:rsidRPr="00E01678">
        <w:rPr>
          <w:rFonts w:asciiTheme="minorHAnsi" w:hAnsiTheme="minorHAnsi"/>
          <w:b/>
          <w:sz w:val="24"/>
          <w:szCs w:val="24"/>
        </w:rPr>
        <w:t>июне</w:t>
      </w:r>
      <w:r w:rsidRPr="00E01678">
        <w:rPr>
          <w:rFonts w:asciiTheme="minorHAnsi" w:hAnsiTheme="minorHAnsi"/>
          <w:b/>
          <w:sz w:val="24"/>
          <w:szCs w:val="24"/>
        </w:rPr>
        <w:t xml:space="preserve"> 2017 года</w:t>
      </w:r>
    </w:p>
    <w:p w14:paraId="70768D28" w14:textId="77777777" w:rsidR="00D71D7A" w:rsidRPr="00E01678" w:rsidRDefault="00D71D7A" w:rsidP="005E3FFA">
      <w:pPr>
        <w:spacing w:after="0" w:line="240" w:lineRule="auto"/>
        <w:ind w:firstLine="708"/>
        <w:jc w:val="both"/>
        <w:rPr>
          <w:rFonts w:asciiTheme="minorHAnsi" w:hAnsiTheme="minorHAnsi"/>
          <w:sz w:val="24"/>
          <w:szCs w:val="24"/>
        </w:rPr>
      </w:pPr>
      <w:r w:rsidRPr="00E01678">
        <w:rPr>
          <w:rFonts w:asciiTheme="minorHAnsi" w:hAnsiTheme="minorHAnsi"/>
          <w:sz w:val="24"/>
          <w:szCs w:val="24"/>
        </w:rPr>
        <w:t>Инфляция в Республике Казахстан в июне 2017 года составила 0,4%, с начала текущего года – 3,7 %.</w:t>
      </w:r>
    </w:p>
    <w:p w14:paraId="0F123D0F" w14:textId="77777777" w:rsidR="00D71D7A" w:rsidRPr="00E01678" w:rsidRDefault="00D71D7A" w:rsidP="00D71D7A">
      <w:pPr>
        <w:spacing w:after="0" w:line="240" w:lineRule="auto"/>
        <w:ind w:firstLine="708"/>
        <w:jc w:val="both"/>
        <w:rPr>
          <w:rFonts w:asciiTheme="minorHAnsi" w:hAnsiTheme="minorHAnsi"/>
          <w:sz w:val="24"/>
          <w:szCs w:val="24"/>
        </w:rPr>
      </w:pPr>
      <w:r w:rsidRPr="00E01678">
        <w:rPr>
          <w:rFonts w:asciiTheme="minorHAnsi" w:hAnsiTheme="minorHAnsi"/>
          <w:sz w:val="24"/>
          <w:szCs w:val="24"/>
        </w:rPr>
        <w:t>Годовая инфляция сохранилась на уровне 7,5% и продолжает находиться в пределах целевого коридора 6-8% на 2017 год. Цены на продовольственные товары в годовом выражении повысились на 9,7%, непродовольственные товары – на 7,7%, платные услуги – на 4,8%.</w:t>
      </w:r>
    </w:p>
    <w:p w14:paraId="49BD0FF0" w14:textId="77777777" w:rsidR="00792B6C" w:rsidRPr="00E01678" w:rsidRDefault="00D71D7A" w:rsidP="00D71D7A">
      <w:pPr>
        <w:spacing w:after="0" w:line="240" w:lineRule="auto"/>
        <w:ind w:firstLine="708"/>
        <w:jc w:val="both"/>
        <w:rPr>
          <w:rFonts w:asciiTheme="minorHAnsi" w:hAnsiTheme="minorHAnsi"/>
          <w:sz w:val="24"/>
          <w:szCs w:val="24"/>
        </w:rPr>
      </w:pPr>
      <w:r w:rsidRPr="00E01678">
        <w:rPr>
          <w:rFonts w:asciiTheme="minorHAnsi" w:hAnsiTheme="minorHAnsi"/>
          <w:sz w:val="24"/>
          <w:szCs w:val="24"/>
        </w:rPr>
        <w:t>В июне 2017 года количественная оценка ожидаемой через год инфляции по результатам опроса населения составила 6,4% (график 1).</w:t>
      </w:r>
    </w:p>
    <w:p w14:paraId="418E4564" w14:textId="77777777" w:rsidR="00D80673" w:rsidRPr="00E01678" w:rsidRDefault="00D80673" w:rsidP="00D71D7A">
      <w:pPr>
        <w:spacing w:after="0" w:line="240" w:lineRule="auto"/>
        <w:ind w:firstLine="708"/>
        <w:jc w:val="both"/>
        <w:rPr>
          <w:rFonts w:asciiTheme="minorHAnsi" w:hAnsiTheme="minorHAnsi"/>
          <w:sz w:val="24"/>
          <w:szCs w:val="24"/>
        </w:rPr>
      </w:pPr>
    </w:p>
    <w:p w14:paraId="75193975" w14:textId="77777777" w:rsidR="00D71D7A" w:rsidRPr="00E01678" w:rsidRDefault="00D71D7A" w:rsidP="00D71D7A">
      <w:pPr>
        <w:spacing w:after="0" w:line="240" w:lineRule="auto"/>
        <w:ind w:firstLine="708"/>
        <w:jc w:val="both"/>
        <w:rPr>
          <w:rFonts w:asciiTheme="minorHAnsi" w:hAnsiTheme="minorHAnsi"/>
          <w:sz w:val="24"/>
          <w:szCs w:val="24"/>
        </w:rPr>
      </w:pPr>
    </w:p>
    <w:p w14:paraId="63BE4473" w14:textId="77777777" w:rsidR="0056577E" w:rsidRPr="00E01678" w:rsidRDefault="0056577E" w:rsidP="0056577E">
      <w:pPr>
        <w:spacing w:after="0" w:line="240" w:lineRule="auto"/>
        <w:ind w:firstLine="708"/>
        <w:jc w:val="both"/>
        <w:rPr>
          <w:rFonts w:asciiTheme="minorHAnsi" w:hAnsiTheme="minorHAnsi"/>
          <w:sz w:val="24"/>
          <w:szCs w:val="24"/>
        </w:rPr>
      </w:pPr>
      <w:r w:rsidRPr="00E01678">
        <w:rPr>
          <w:rFonts w:asciiTheme="minorHAnsi" w:hAnsiTheme="minorHAnsi"/>
          <w:sz w:val="24"/>
          <w:szCs w:val="24"/>
        </w:rPr>
        <w:t>График 1</w:t>
      </w:r>
    </w:p>
    <w:p w14:paraId="1554CEDD" w14:textId="77777777" w:rsidR="0056577E" w:rsidRPr="00E01678" w:rsidRDefault="0056577E" w:rsidP="0056577E">
      <w:pPr>
        <w:spacing w:after="0" w:line="240" w:lineRule="auto"/>
        <w:ind w:firstLine="708"/>
        <w:jc w:val="both"/>
        <w:rPr>
          <w:rFonts w:asciiTheme="minorHAnsi" w:hAnsiTheme="minorHAnsi"/>
          <w:b/>
          <w:sz w:val="24"/>
          <w:szCs w:val="24"/>
        </w:rPr>
      </w:pPr>
      <w:r w:rsidRPr="00E01678">
        <w:rPr>
          <w:rFonts w:asciiTheme="minorHAnsi" w:hAnsiTheme="minorHAnsi"/>
          <w:b/>
          <w:sz w:val="24"/>
          <w:szCs w:val="24"/>
        </w:rPr>
        <w:t>Инфляция и ожидаемая инфляция</w:t>
      </w:r>
    </w:p>
    <w:p w14:paraId="7190BB04" w14:textId="77777777" w:rsidR="0056577E" w:rsidRPr="00E01678" w:rsidRDefault="00D71D7A" w:rsidP="0056577E">
      <w:pPr>
        <w:spacing w:after="0" w:line="240" w:lineRule="auto"/>
        <w:jc w:val="center"/>
        <w:rPr>
          <w:rFonts w:asciiTheme="minorHAnsi" w:hAnsiTheme="minorHAnsi"/>
          <w:sz w:val="24"/>
          <w:szCs w:val="24"/>
        </w:rPr>
      </w:pPr>
      <w:r w:rsidRPr="00E01678">
        <w:rPr>
          <w:rFonts w:asciiTheme="minorHAnsi" w:hAnsiTheme="minorHAnsi"/>
          <w:noProof/>
          <w:color w:val="996633"/>
          <w:sz w:val="24"/>
          <w:highlight w:val="yellow"/>
          <w:lang w:eastAsia="ru-RU"/>
        </w:rPr>
        <w:drawing>
          <wp:inline distT="0" distB="0" distL="0" distR="0" wp14:anchorId="797D3FB7" wp14:editId="550235C2">
            <wp:extent cx="5753100" cy="2524125"/>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8637446" w14:textId="77777777" w:rsidR="0056577E" w:rsidRPr="00E01678" w:rsidRDefault="0056577E" w:rsidP="0056577E">
      <w:pPr>
        <w:spacing w:after="0" w:line="240" w:lineRule="auto"/>
        <w:ind w:firstLine="708"/>
        <w:jc w:val="both"/>
        <w:rPr>
          <w:rFonts w:asciiTheme="minorHAnsi" w:hAnsiTheme="minorHAnsi"/>
          <w:b/>
          <w:sz w:val="24"/>
          <w:szCs w:val="24"/>
        </w:rPr>
      </w:pPr>
      <w:r w:rsidRPr="00E01678">
        <w:rPr>
          <w:rFonts w:asciiTheme="minorHAnsi" w:hAnsiTheme="minorHAnsi"/>
          <w:sz w:val="20"/>
          <w:szCs w:val="24"/>
        </w:rPr>
        <w:t xml:space="preserve">Источник: Комитет по статистике Министерства национальной экономики Республики Казахстан, </w:t>
      </w:r>
      <w:r w:rsidRPr="00E01678">
        <w:rPr>
          <w:rFonts w:asciiTheme="minorHAnsi" w:hAnsiTheme="minorHAnsi"/>
          <w:sz w:val="20"/>
          <w:szCs w:val="24"/>
        </w:rPr>
        <w:br/>
      </w:r>
      <w:proofErr w:type="spellStart"/>
      <w:r w:rsidRPr="00E01678">
        <w:rPr>
          <w:rFonts w:asciiTheme="minorHAnsi" w:hAnsiTheme="minorHAnsi"/>
          <w:sz w:val="20"/>
          <w:szCs w:val="24"/>
        </w:rPr>
        <w:t>GfK</w:t>
      </w:r>
      <w:proofErr w:type="spellEnd"/>
      <w:r w:rsidRPr="00E01678">
        <w:rPr>
          <w:rFonts w:asciiTheme="minorHAnsi" w:hAnsiTheme="minorHAnsi"/>
          <w:sz w:val="20"/>
          <w:szCs w:val="24"/>
        </w:rPr>
        <w:t xml:space="preserve"> </w:t>
      </w:r>
      <w:proofErr w:type="spellStart"/>
      <w:r w:rsidRPr="00E01678">
        <w:rPr>
          <w:rFonts w:asciiTheme="minorHAnsi" w:hAnsiTheme="minorHAnsi"/>
          <w:sz w:val="20"/>
          <w:szCs w:val="24"/>
        </w:rPr>
        <w:t>Kazakhstan</w:t>
      </w:r>
      <w:proofErr w:type="spellEnd"/>
      <w:r w:rsidRPr="00E01678">
        <w:rPr>
          <w:rFonts w:asciiTheme="minorHAnsi" w:hAnsiTheme="minorHAnsi"/>
          <w:b/>
          <w:sz w:val="24"/>
          <w:szCs w:val="24"/>
        </w:rPr>
        <w:t xml:space="preserve"> </w:t>
      </w:r>
    </w:p>
    <w:p w14:paraId="411706AC" w14:textId="77777777" w:rsidR="00D80673" w:rsidRPr="00E01678" w:rsidRDefault="00D80673" w:rsidP="0056577E">
      <w:pPr>
        <w:spacing w:after="0" w:line="240" w:lineRule="auto"/>
        <w:ind w:firstLine="708"/>
        <w:jc w:val="both"/>
        <w:rPr>
          <w:rFonts w:asciiTheme="minorHAnsi" w:hAnsiTheme="minorHAnsi"/>
          <w:b/>
          <w:sz w:val="24"/>
          <w:szCs w:val="24"/>
        </w:rPr>
      </w:pPr>
    </w:p>
    <w:p w14:paraId="57D02C7E" w14:textId="77777777" w:rsidR="005E3FFA" w:rsidRPr="00E01678" w:rsidRDefault="005E3FFA" w:rsidP="001B62DF">
      <w:pPr>
        <w:autoSpaceDE w:val="0"/>
        <w:autoSpaceDN w:val="0"/>
        <w:adjustRightInd w:val="0"/>
        <w:spacing w:after="0" w:line="240" w:lineRule="auto"/>
        <w:contextualSpacing/>
        <w:jc w:val="both"/>
        <w:rPr>
          <w:rFonts w:asciiTheme="minorHAnsi" w:hAnsiTheme="minorHAnsi"/>
          <w:b/>
          <w:sz w:val="24"/>
          <w:szCs w:val="24"/>
        </w:rPr>
      </w:pPr>
    </w:p>
    <w:p w14:paraId="6847B390" w14:textId="03BF81E4" w:rsidR="0056577E" w:rsidRPr="00E01678" w:rsidRDefault="001B62DF" w:rsidP="00AE5316">
      <w:pPr>
        <w:pStyle w:val="ac"/>
        <w:keepNext/>
        <w:numPr>
          <w:ilvl w:val="0"/>
          <w:numId w:val="1"/>
        </w:numPr>
        <w:tabs>
          <w:tab w:val="left" w:pos="1134"/>
        </w:tabs>
        <w:spacing w:after="0" w:line="240" w:lineRule="auto"/>
        <w:ind w:left="0" w:firstLine="709"/>
        <w:jc w:val="both"/>
        <w:rPr>
          <w:rFonts w:asciiTheme="minorHAnsi" w:hAnsiTheme="minorHAnsi"/>
          <w:b/>
          <w:sz w:val="24"/>
          <w:szCs w:val="24"/>
        </w:rPr>
      </w:pPr>
      <w:r w:rsidRPr="00E01678">
        <w:rPr>
          <w:rFonts w:asciiTheme="minorHAnsi" w:hAnsiTheme="minorHAnsi"/>
          <w:b/>
          <w:sz w:val="24"/>
          <w:szCs w:val="24"/>
        </w:rPr>
        <w:lastRenderedPageBreak/>
        <w:t>Международные резервы</w:t>
      </w:r>
      <w:r w:rsidR="00E44909" w:rsidRPr="00E01678">
        <w:rPr>
          <w:rFonts w:asciiTheme="minorHAnsi" w:hAnsiTheme="minorHAnsi"/>
          <w:b/>
          <w:sz w:val="24"/>
          <w:szCs w:val="24"/>
        </w:rPr>
        <w:t xml:space="preserve"> </w:t>
      </w:r>
      <w:r w:rsidR="0056577E" w:rsidRPr="00E01678">
        <w:rPr>
          <w:rFonts w:asciiTheme="minorHAnsi" w:hAnsiTheme="minorHAnsi"/>
          <w:b/>
          <w:sz w:val="24"/>
          <w:szCs w:val="24"/>
        </w:rPr>
        <w:t xml:space="preserve">и денежные агрегаты в </w:t>
      </w:r>
      <w:r w:rsidR="006624D7" w:rsidRPr="00E01678">
        <w:rPr>
          <w:rFonts w:asciiTheme="minorHAnsi" w:hAnsiTheme="minorHAnsi"/>
          <w:b/>
          <w:sz w:val="24"/>
          <w:szCs w:val="24"/>
        </w:rPr>
        <w:t>июне</w:t>
      </w:r>
      <w:r w:rsidR="0056577E" w:rsidRPr="00E01678">
        <w:rPr>
          <w:rFonts w:asciiTheme="minorHAnsi" w:hAnsiTheme="minorHAnsi"/>
          <w:b/>
          <w:sz w:val="24"/>
          <w:szCs w:val="24"/>
        </w:rPr>
        <w:t xml:space="preserve"> 2017 года </w:t>
      </w:r>
    </w:p>
    <w:p w14:paraId="21C09AB1" w14:textId="6D5341F0" w:rsidR="00D71D7A" w:rsidRPr="00E01678" w:rsidRDefault="001B3F1A" w:rsidP="00D71D7A">
      <w:pPr>
        <w:autoSpaceDE w:val="0"/>
        <w:autoSpaceDN w:val="0"/>
        <w:adjustRightInd w:val="0"/>
        <w:spacing w:after="0" w:line="240" w:lineRule="auto"/>
        <w:ind w:firstLine="708"/>
        <w:contextualSpacing/>
        <w:jc w:val="both"/>
        <w:rPr>
          <w:rFonts w:asciiTheme="minorHAnsi" w:eastAsia="Calibri" w:hAnsiTheme="minorHAnsi"/>
          <w:sz w:val="24"/>
          <w:szCs w:val="24"/>
        </w:rPr>
      </w:pPr>
      <w:r w:rsidRPr="00E01678">
        <w:rPr>
          <w:rFonts w:asciiTheme="minorHAnsi" w:eastAsia="Calibri" w:hAnsiTheme="minorHAnsi"/>
          <w:sz w:val="24"/>
          <w:szCs w:val="24"/>
        </w:rPr>
        <w:t>В</w:t>
      </w:r>
      <w:r w:rsidR="00D71D7A" w:rsidRPr="00E01678">
        <w:rPr>
          <w:rFonts w:asciiTheme="minorHAnsi" w:eastAsia="Calibri" w:hAnsiTheme="minorHAnsi"/>
          <w:sz w:val="24"/>
          <w:szCs w:val="24"/>
        </w:rPr>
        <w:t xml:space="preserve"> июне 2017 года валовые международные резервы Национального Банка </w:t>
      </w:r>
      <w:r w:rsidR="00917C2B" w:rsidRPr="00E01678">
        <w:rPr>
          <w:rFonts w:asciiTheme="minorHAnsi" w:eastAsia="Calibri" w:hAnsiTheme="minorHAnsi"/>
          <w:sz w:val="24"/>
          <w:szCs w:val="24"/>
        </w:rPr>
        <w:t>составили</w:t>
      </w:r>
      <w:r w:rsidR="00D71D7A" w:rsidRPr="00E01678">
        <w:rPr>
          <w:rFonts w:asciiTheme="minorHAnsi" w:eastAsia="Calibri" w:hAnsiTheme="minorHAnsi"/>
          <w:sz w:val="24"/>
          <w:szCs w:val="24"/>
        </w:rPr>
        <w:t xml:space="preserve"> 30,</w:t>
      </w:r>
      <w:r w:rsidRPr="00E01678">
        <w:rPr>
          <w:rFonts w:asciiTheme="minorHAnsi" w:eastAsia="Calibri" w:hAnsiTheme="minorHAnsi"/>
          <w:sz w:val="24"/>
          <w:szCs w:val="24"/>
        </w:rPr>
        <w:t>0</w:t>
      </w:r>
      <w:r w:rsidR="00917C2B" w:rsidRPr="00E01678">
        <w:rPr>
          <w:rFonts w:asciiTheme="minorHAnsi" w:eastAsia="Calibri" w:hAnsiTheme="minorHAnsi"/>
          <w:sz w:val="24"/>
          <w:szCs w:val="24"/>
        </w:rPr>
        <w:t xml:space="preserve"> млрд. долл. США, в том числе а</w:t>
      </w:r>
      <w:r w:rsidR="00D71D7A" w:rsidRPr="00E01678">
        <w:rPr>
          <w:rFonts w:asciiTheme="minorHAnsi" w:eastAsia="Calibri" w:hAnsiTheme="minorHAnsi"/>
          <w:sz w:val="24"/>
          <w:szCs w:val="24"/>
        </w:rPr>
        <w:t>ктивы в иностранной валюте</w:t>
      </w:r>
      <w:r w:rsidR="00917C2B" w:rsidRPr="00E01678">
        <w:rPr>
          <w:rFonts w:asciiTheme="minorHAnsi" w:eastAsia="Calibri" w:hAnsiTheme="minorHAnsi"/>
          <w:sz w:val="24"/>
          <w:szCs w:val="24"/>
        </w:rPr>
        <w:t xml:space="preserve"> </w:t>
      </w:r>
      <w:r w:rsidR="00DB50AB" w:rsidRPr="00E01678">
        <w:rPr>
          <w:rFonts w:asciiTheme="minorHAnsi" w:eastAsia="Calibri" w:hAnsiTheme="minorHAnsi"/>
          <w:sz w:val="24"/>
          <w:szCs w:val="24"/>
        </w:rPr>
        <w:t xml:space="preserve">– </w:t>
      </w:r>
      <w:r w:rsidR="00D71D7A" w:rsidRPr="00E01678">
        <w:rPr>
          <w:rFonts w:asciiTheme="minorHAnsi" w:eastAsia="Calibri" w:hAnsiTheme="minorHAnsi"/>
          <w:sz w:val="24"/>
          <w:szCs w:val="24"/>
        </w:rPr>
        <w:t>18,</w:t>
      </w:r>
      <w:r w:rsidRPr="00E01678">
        <w:rPr>
          <w:rFonts w:asciiTheme="minorHAnsi" w:eastAsia="Calibri" w:hAnsiTheme="minorHAnsi"/>
          <w:sz w:val="24"/>
          <w:szCs w:val="24"/>
        </w:rPr>
        <w:t>9</w:t>
      </w:r>
      <w:r w:rsidR="00D71D7A" w:rsidRPr="00E01678">
        <w:rPr>
          <w:rFonts w:asciiTheme="minorHAnsi" w:eastAsia="Calibri" w:hAnsiTheme="minorHAnsi"/>
          <w:sz w:val="24"/>
          <w:szCs w:val="24"/>
        </w:rPr>
        <w:t xml:space="preserve"> млрд. долл. США, активы в золоте</w:t>
      </w:r>
      <w:r w:rsidR="00917C2B" w:rsidRPr="00E01678">
        <w:rPr>
          <w:rFonts w:asciiTheme="minorHAnsi" w:eastAsia="Calibri" w:hAnsiTheme="minorHAnsi"/>
          <w:sz w:val="24"/>
          <w:szCs w:val="24"/>
        </w:rPr>
        <w:t xml:space="preserve"> –</w:t>
      </w:r>
      <w:r w:rsidR="00DB50AB" w:rsidRPr="00E01678">
        <w:rPr>
          <w:rFonts w:asciiTheme="minorHAnsi" w:eastAsia="Calibri" w:hAnsiTheme="minorHAnsi"/>
          <w:sz w:val="24"/>
          <w:szCs w:val="24"/>
        </w:rPr>
        <w:t xml:space="preserve"> </w:t>
      </w:r>
      <w:r w:rsidR="00D71D7A" w:rsidRPr="00E01678">
        <w:rPr>
          <w:rFonts w:asciiTheme="minorHAnsi" w:eastAsia="Calibri" w:hAnsiTheme="minorHAnsi"/>
          <w:sz w:val="24"/>
          <w:szCs w:val="24"/>
        </w:rPr>
        <w:t>11,2 млрд. долл. США</w:t>
      </w:r>
      <w:r w:rsidR="007E0E46" w:rsidRPr="00E01678">
        <w:rPr>
          <w:rFonts w:asciiTheme="minorHAnsi" w:eastAsia="Calibri" w:hAnsiTheme="minorHAnsi"/>
          <w:sz w:val="24"/>
          <w:szCs w:val="24"/>
        </w:rPr>
        <w:t>.</w:t>
      </w:r>
    </w:p>
    <w:p w14:paraId="74FB4A0B" w14:textId="77777777" w:rsidR="00D71D7A" w:rsidRPr="00E01678" w:rsidRDefault="00D71D7A" w:rsidP="00D71D7A">
      <w:pPr>
        <w:autoSpaceDE w:val="0"/>
        <w:autoSpaceDN w:val="0"/>
        <w:adjustRightInd w:val="0"/>
        <w:spacing w:after="0" w:line="240" w:lineRule="auto"/>
        <w:ind w:firstLine="708"/>
        <w:contextualSpacing/>
        <w:jc w:val="both"/>
        <w:rPr>
          <w:rFonts w:asciiTheme="minorHAnsi" w:eastAsia="Calibri" w:hAnsiTheme="minorHAnsi"/>
          <w:sz w:val="24"/>
          <w:szCs w:val="24"/>
        </w:rPr>
      </w:pPr>
      <w:r w:rsidRPr="00E01678">
        <w:rPr>
          <w:rFonts w:asciiTheme="minorHAnsi" w:eastAsia="Calibri" w:hAnsiTheme="minorHAnsi"/>
          <w:sz w:val="24"/>
          <w:szCs w:val="24"/>
        </w:rPr>
        <w:t>Поступление валюты на счета Правительства в Национальном Банке и увеличение остатков на текущих счетах клиентов в иностранной валюте были частично нейтрализованы операциями по пополнению активов Национального фонда, обслуживанию внешнего долга Правительства, завершению части операций валютно-процентный своп с банками</w:t>
      </w:r>
      <w:r w:rsidR="004A25C5" w:rsidRPr="00E01678">
        <w:rPr>
          <w:rFonts w:asciiTheme="minorHAnsi" w:eastAsia="Calibri" w:hAnsiTheme="minorHAnsi"/>
          <w:sz w:val="24"/>
          <w:szCs w:val="24"/>
        </w:rPr>
        <w:t>. Т</w:t>
      </w:r>
      <w:r w:rsidRPr="00E01678">
        <w:rPr>
          <w:rFonts w:asciiTheme="minorHAnsi" w:eastAsia="Calibri" w:hAnsiTheme="minorHAnsi"/>
          <w:sz w:val="24"/>
          <w:szCs w:val="24"/>
        </w:rPr>
        <w:t xml:space="preserve">акже произошло снижение остатков на корреспондентских счетах банков в иностранной </w:t>
      </w:r>
      <w:proofErr w:type="gramStart"/>
      <w:r w:rsidRPr="00E01678">
        <w:rPr>
          <w:rFonts w:asciiTheme="minorHAnsi" w:eastAsia="Calibri" w:hAnsiTheme="minorHAnsi"/>
          <w:sz w:val="24"/>
          <w:szCs w:val="24"/>
        </w:rPr>
        <w:t>валюте</w:t>
      </w:r>
      <w:proofErr w:type="gramEnd"/>
      <w:r w:rsidR="004A25C5" w:rsidRPr="00E01678">
        <w:rPr>
          <w:rFonts w:asciiTheme="minorHAnsi" w:eastAsia="Calibri" w:hAnsiTheme="minorHAnsi"/>
          <w:sz w:val="24"/>
          <w:szCs w:val="24"/>
        </w:rPr>
        <w:t xml:space="preserve"> и </w:t>
      </w:r>
      <w:r w:rsidRPr="00E01678">
        <w:rPr>
          <w:rFonts w:asciiTheme="minorHAnsi" w:eastAsia="Calibri" w:hAnsiTheme="minorHAnsi"/>
          <w:sz w:val="24"/>
          <w:szCs w:val="24"/>
        </w:rPr>
        <w:t xml:space="preserve">была осуществлена продажа валюты на внутреннем валютном рынке. </w:t>
      </w:r>
    </w:p>
    <w:p w14:paraId="67548EB7" w14:textId="7547FFF5" w:rsidR="00D71D7A" w:rsidRPr="00E01678" w:rsidRDefault="00D71D7A" w:rsidP="00D71D7A">
      <w:pPr>
        <w:autoSpaceDE w:val="0"/>
        <w:autoSpaceDN w:val="0"/>
        <w:adjustRightInd w:val="0"/>
        <w:spacing w:after="0" w:line="240" w:lineRule="auto"/>
        <w:ind w:firstLine="708"/>
        <w:contextualSpacing/>
        <w:jc w:val="both"/>
        <w:rPr>
          <w:rFonts w:asciiTheme="minorHAnsi" w:eastAsia="Calibri" w:hAnsiTheme="minorHAnsi"/>
          <w:sz w:val="24"/>
          <w:szCs w:val="24"/>
        </w:rPr>
      </w:pPr>
      <w:r w:rsidRPr="00E01678">
        <w:rPr>
          <w:rFonts w:asciiTheme="minorHAnsi" w:eastAsia="Calibri" w:hAnsiTheme="minorHAnsi"/>
          <w:sz w:val="24"/>
          <w:szCs w:val="24"/>
        </w:rPr>
        <w:t>За июнь 2017 года международные резервы страны в целом, включая активы Национального фонда в иностранной валюте (62,</w:t>
      </w:r>
      <w:r w:rsidR="00383A57" w:rsidRPr="00E01678">
        <w:rPr>
          <w:rFonts w:asciiTheme="minorHAnsi" w:eastAsia="Calibri" w:hAnsiTheme="minorHAnsi"/>
          <w:sz w:val="24"/>
          <w:szCs w:val="24"/>
          <w:lang w:val="kk-KZ"/>
        </w:rPr>
        <w:t>2</w:t>
      </w:r>
      <w:r w:rsidRPr="00E01678">
        <w:rPr>
          <w:rFonts w:asciiTheme="minorHAnsi" w:eastAsia="Calibri" w:hAnsiTheme="minorHAnsi"/>
          <w:sz w:val="24"/>
          <w:szCs w:val="24"/>
        </w:rPr>
        <w:t xml:space="preserve"> млрд. долл. США), с</w:t>
      </w:r>
      <w:r w:rsidR="00917C2B" w:rsidRPr="00E01678">
        <w:rPr>
          <w:rFonts w:asciiTheme="minorHAnsi" w:eastAsia="Calibri" w:hAnsiTheme="minorHAnsi"/>
          <w:sz w:val="24"/>
          <w:szCs w:val="24"/>
        </w:rPr>
        <w:t xml:space="preserve">оставили </w:t>
      </w:r>
      <w:r w:rsidRPr="00E01678">
        <w:rPr>
          <w:rFonts w:asciiTheme="minorHAnsi" w:eastAsia="Calibri" w:hAnsiTheme="minorHAnsi"/>
          <w:sz w:val="24"/>
          <w:szCs w:val="24"/>
        </w:rPr>
        <w:t>92,</w:t>
      </w:r>
      <w:r w:rsidR="001B3F1A" w:rsidRPr="00E01678">
        <w:rPr>
          <w:rFonts w:asciiTheme="minorHAnsi" w:eastAsia="Calibri" w:hAnsiTheme="minorHAnsi"/>
          <w:sz w:val="24"/>
          <w:szCs w:val="24"/>
        </w:rPr>
        <w:t>2</w:t>
      </w:r>
      <w:r w:rsidRPr="00E01678">
        <w:rPr>
          <w:rFonts w:asciiTheme="minorHAnsi" w:eastAsia="Calibri" w:hAnsiTheme="minorHAnsi"/>
          <w:sz w:val="24"/>
          <w:szCs w:val="24"/>
        </w:rPr>
        <w:t xml:space="preserve"> млрд. долл. США. </w:t>
      </w:r>
    </w:p>
    <w:p w14:paraId="31F3F319" w14:textId="77777777" w:rsidR="00D71D7A" w:rsidRPr="00E01678" w:rsidRDefault="00D71D7A" w:rsidP="00D71D7A">
      <w:pPr>
        <w:autoSpaceDE w:val="0"/>
        <w:autoSpaceDN w:val="0"/>
        <w:adjustRightInd w:val="0"/>
        <w:spacing w:after="0" w:line="240" w:lineRule="auto"/>
        <w:ind w:firstLine="708"/>
        <w:contextualSpacing/>
        <w:jc w:val="both"/>
        <w:rPr>
          <w:rFonts w:asciiTheme="minorHAnsi" w:eastAsia="Calibri" w:hAnsiTheme="minorHAnsi"/>
          <w:sz w:val="24"/>
          <w:szCs w:val="24"/>
        </w:rPr>
      </w:pPr>
      <w:r w:rsidRPr="00E01678">
        <w:rPr>
          <w:rFonts w:asciiTheme="minorHAnsi" w:eastAsia="Calibri" w:hAnsiTheme="minorHAnsi"/>
          <w:sz w:val="24"/>
          <w:szCs w:val="24"/>
        </w:rPr>
        <w:t>Денежная база в июне 2017 года сжалась на 6,5% и составила 5</w:t>
      </w:r>
      <w:r w:rsidR="004A25C5" w:rsidRPr="00E01678">
        <w:rPr>
          <w:rFonts w:asciiTheme="minorHAnsi" w:eastAsia="Calibri" w:hAnsiTheme="minorHAnsi"/>
          <w:sz w:val="24"/>
          <w:szCs w:val="24"/>
        </w:rPr>
        <w:t> </w:t>
      </w:r>
      <w:r w:rsidRPr="00E01678">
        <w:rPr>
          <w:rFonts w:asciiTheme="minorHAnsi" w:eastAsia="Calibri" w:hAnsiTheme="minorHAnsi"/>
          <w:sz w:val="24"/>
          <w:szCs w:val="24"/>
        </w:rPr>
        <w:t>173,9 млрд. тенге. Узкая денежная база, т.е. денежная база без учета срочных депозитов банков второго уровня в Национальном Банке, сжалась на 2,3% до 4</w:t>
      </w:r>
      <w:r w:rsidR="004A25C5" w:rsidRPr="00E01678">
        <w:rPr>
          <w:rFonts w:asciiTheme="minorHAnsi" w:eastAsia="Calibri" w:hAnsiTheme="minorHAnsi"/>
          <w:sz w:val="24"/>
          <w:szCs w:val="24"/>
        </w:rPr>
        <w:t> </w:t>
      </w:r>
      <w:r w:rsidRPr="00E01678">
        <w:rPr>
          <w:rFonts w:asciiTheme="minorHAnsi" w:eastAsia="Calibri" w:hAnsiTheme="minorHAnsi"/>
          <w:sz w:val="24"/>
          <w:szCs w:val="24"/>
        </w:rPr>
        <w:t xml:space="preserve">862,3 млрд. тенге. </w:t>
      </w:r>
    </w:p>
    <w:p w14:paraId="76C1E025" w14:textId="77777777" w:rsidR="0056577E" w:rsidRPr="00E01678" w:rsidRDefault="00D71D7A" w:rsidP="00D71D7A">
      <w:pPr>
        <w:autoSpaceDE w:val="0"/>
        <w:autoSpaceDN w:val="0"/>
        <w:adjustRightInd w:val="0"/>
        <w:spacing w:after="0" w:line="240" w:lineRule="auto"/>
        <w:ind w:firstLine="708"/>
        <w:contextualSpacing/>
        <w:jc w:val="both"/>
        <w:rPr>
          <w:rFonts w:asciiTheme="minorHAnsi" w:eastAsia="Calibri" w:hAnsiTheme="minorHAnsi"/>
          <w:sz w:val="24"/>
          <w:szCs w:val="24"/>
        </w:rPr>
      </w:pPr>
      <w:r w:rsidRPr="00E01678">
        <w:rPr>
          <w:rFonts w:asciiTheme="minorHAnsi" w:eastAsia="Calibri" w:hAnsiTheme="minorHAnsi"/>
          <w:sz w:val="24"/>
          <w:szCs w:val="24"/>
        </w:rPr>
        <w:t>Денежная масса в июне 2017 года увеличилась на 1,2% до 19</w:t>
      </w:r>
      <w:r w:rsidR="004A25C5" w:rsidRPr="00E01678">
        <w:rPr>
          <w:rFonts w:asciiTheme="minorHAnsi" w:eastAsia="Calibri" w:hAnsiTheme="minorHAnsi"/>
          <w:sz w:val="24"/>
          <w:szCs w:val="24"/>
        </w:rPr>
        <w:t> </w:t>
      </w:r>
      <w:r w:rsidRPr="00E01678">
        <w:rPr>
          <w:rFonts w:asciiTheme="minorHAnsi" w:eastAsia="Calibri" w:hAnsiTheme="minorHAnsi"/>
          <w:sz w:val="24"/>
          <w:szCs w:val="24"/>
        </w:rPr>
        <w:t>690,7 млрд. тенге, наличные деньги в обращении увеличились на 5,1% до 1</w:t>
      </w:r>
      <w:r w:rsidR="004A25C5" w:rsidRPr="00E01678">
        <w:rPr>
          <w:rFonts w:asciiTheme="minorHAnsi" w:eastAsia="Calibri" w:hAnsiTheme="minorHAnsi"/>
          <w:sz w:val="24"/>
          <w:szCs w:val="24"/>
        </w:rPr>
        <w:t> </w:t>
      </w:r>
      <w:r w:rsidRPr="00E01678">
        <w:rPr>
          <w:rFonts w:asciiTheme="minorHAnsi" w:eastAsia="Calibri" w:hAnsiTheme="minorHAnsi"/>
          <w:sz w:val="24"/>
          <w:szCs w:val="24"/>
        </w:rPr>
        <w:t>830,7 млрд. тенге.</w:t>
      </w:r>
    </w:p>
    <w:p w14:paraId="06C0D206" w14:textId="77777777" w:rsidR="00D71D7A" w:rsidRPr="00E01678" w:rsidRDefault="00D71D7A" w:rsidP="00D71D7A">
      <w:pPr>
        <w:autoSpaceDE w:val="0"/>
        <w:autoSpaceDN w:val="0"/>
        <w:adjustRightInd w:val="0"/>
        <w:spacing w:after="0" w:line="240" w:lineRule="auto"/>
        <w:ind w:firstLine="708"/>
        <w:contextualSpacing/>
        <w:jc w:val="both"/>
        <w:rPr>
          <w:rFonts w:asciiTheme="minorHAnsi" w:hAnsiTheme="minorHAnsi"/>
          <w:sz w:val="24"/>
          <w:szCs w:val="20"/>
          <w:lang w:val="kk-KZ" w:eastAsia="ru-RU"/>
        </w:rPr>
      </w:pPr>
    </w:p>
    <w:p w14:paraId="2E45D6EB" w14:textId="77777777" w:rsidR="0056577E" w:rsidRPr="00E01678" w:rsidRDefault="0056577E" w:rsidP="0013530F">
      <w:pPr>
        <w:pStyle w:val="ac"/>
        <w:keepNext/>
        <w:numPr>
          <w:ilvl w:val="0"/>
          <w:numId w:val="1"/>
        </w:numPr>
        <w:tabs>
          <w:tab w:val="left" w:pos="1134"/>
        </w:tabs>
        <w:spacing w:after="0" w:line="240" w:lineRule="auto"/>
        <w:ind w:left="0" w:firstLine="709"/>
        <w:jc w:val="both"/>
        <w:rPr>
          <w:rFonts w:asciiTheme="minorHAnsi" w:hAnsiTheme="minorHAnsi"/>
          <w:b/>
          <w:sz w:val="24"/>
          <w:szCs w:val="24"/>
        </w:rPr>
      </w:pPr>
      <w:r w:rsidRPr="00E01678">
        <w:rPr>
          <w:rFonts w:asciiTheme="minorHAnsi" w:hAnsiTheme="minorHAnsi"/>
          <w:b/>
          <w:sz w:val="24"/>
          <w:szCs w:val="24"/>
        </w:rPr>
        <w:t>Операции Национального Банка в области денежно-кредитной политики</w:t>
      </w:r>
    </w:p>
    <w:p w14:paraId="4852CBB0" w14:textId="77777777" w:rsidR="0056577E" w:rsidRPr="00E01678" w:rsidRDefault="0056577E" w:rsidP="0056577E">
      <w:pPr>
        <w:spacing w:after="0" w:line="240" w:lineRule="auto"/>
        <w:ind w:firstLine="708"/>
        <w:jc w:val="both"/>
        <w:rPr>
          <w:rFonts w:asciiTheme="minorHAnsi" w:eastAsia="Calibri" w:hAnsiTheme="minorHAnsi"/>
          <w:sz w:val="24"/>
          <w:szCs w:val="24"/>
        </w:rPr>
      </w:pPr>
      <w:r w:rsidRPr="00E01678">
        <w:rPr>
          <w:rFonts w:asciiTheme="minorHAnsi" w:eastAsia="Calibri" w:hAnsiTheme="minorHAnsi"/>
          <w:sz w:val="24"/>
          <w:szCs w:val="24"/>
        </w:rPr>
        <w:t>Операции Национального Банка были обусловлены целями проведения денежно-кредитной политики и ситуацией на денежном рынке, которая характеризовалась избыточной ликвидностью.</w:t>
      </w:r>
    </w:p>
    <w:p w14:paraId="2B5D025E" w14:textId="77777777" w:rsidR="004A0928" w:rsidRPr="00E01678" w:rsidRDefault="00806BBF" w:rsidP="0056577E">
      <w:pPr>
        <w:spacing w:after="0" w:line="240" w:lineRule="auto"/>
        <w:ind w:firstLine="708"/>
        <w:jc w:val="both"/>
        <w:rPr>
          <w:rFonts w:asciiTheme="minorHAnsi" w:eastAsia="Calibri" w:hAnsiTheme="minorHAnsi"/>
          <w:sz w:val="24"/>
          <w:szCs w:val="24"/>
        </w:rPr>
      </w:pPr>
      <w:r w:rsidRPr="00E01678">
        <w:rPr>
          <w:rFonts w:asciiTheme="minorHAnsi" w:eastAsia="Calibri" w:hAnsiTheme="minorHAnsi"/>
          <w:sz w:val="24"/>
          <w:szCs w:val="24"/>
        </w:rPr>
        <w:t xml:space="preserve">С 6 июня </w:t>
      </w:r>
      <w:r w:rsidR="004A0928" w:rsidRPr="00E01678">
        <w:rPr>
          <w:rFonts w:asciiTheme="minorHAnsi" w:eastAsia="Calibri" w:hAnsiTheme="minorHAnsi"/>
          <w:b/>
          <w:sz w:val="24"/>
          <w:szCs w:val="24"/>
        </w:rPr>
        <w:t>базов</w:t>
      </w:r>
      <w:r w:rsidRPr="00E01678">
        <w:rPr>
          <w:rFonts w:asciiTheme="minorHAnsi" w:eastAsia="Calibri" w:hAnsiTheme="minorHAnsi"/>
          <w:b/>
          <w:sz w:val="24"/>
          <w:szCs w:val="24"/>
        </w:rPr>
        <w:t xml:space="preserve">ая </w:t>
      </w:r>
      <w:r w:rsidR="004A0928" w:rsidRPr="00E01678">
        <w:rPr>
          <w:rFonts w:asciiTheme="minorHAnsi" w:eastAsia="Calibri" w:hAnsiTheme="minorHAnsi"/>
          <w:b/>
          <w:sz w:val="24"/>
          <w:szCs w:val="24"/>
        </w:rPr>
        <w:t>ставк</w:t>
      </w:r>
      <w:r w:rsidRPr="00E01678">
        <w:rPr>
          <w:rFonts w:asciiTheme="minorHAnsi" w:eastAsia="Calibri" w:hAnsiTheme="minorHAnsi"/>
          <w:b/>
          <w:sz w:val="24"/>
          <w:szCs w:val="24"/>
        </w:rPr>
        <w:t>а</w:t>
      </w:r>
      <w:r w:rsidR="004A0928" w:rsidRPr="00E01678">
        <w:rPr>
          <w:rFonts w:asciiTheme="minorHAnsi" w:eastAsia="Calibri" w:hAnsiTheme="minorHAnsi"/>
          <w:sz w:val="24"/>
          <w:szCs w:val="24"/>
        </w:rPr>
        <w:t xml:space="preserve"> </w:t>
      </w:r>
      <w:r w:rsidRPr="00E01678">
        <w:rPr>
          <w:rFonts w:asciiTheme="minorHAnsi" w:eastAsia="Calibri" w:hAnsiTheme="minorHAnsi"/>
          <w:sz w:val="24"/>
          <w:szCs w:val="24"/>
        </w:rPr>
        <w:t xml:space="preserve">снижена </w:t>
      </w:r>
      <w:r w:rsidR="004B3633" w:rsidRPr="00E01678">
        <w:rPr>
          <w:rFonts w:asciiTheme="minorHAnsi" w:eastAsia="Calibri" w:hAnsiTheme="minorHAnsi"/>
          <w:sz w:val="24"/>
          <w:szCs w:val="24"/>
        </w:rPr>
        <w:t>с 11% до 10,5%</w:t>
      </w:r>
      <w:r w:rsidR="004A0928" w:rsidRPr="00E01678">
        <w:rPr>
          <w:rFonts w:asciiTheme="minorHAnsi" w:eastAsia="Calibri" w:hAnsiTheme="minorHAnsi"/>
          <w:sz w:val="24"/>
          <w:szCs w:val="24"/>
        </w:rPr>
        <w:t xml:space="preserve"> с</w:t>
      </w:r>
      <w:r w:rsidR="004B3633" w:rsidRPr="00E01678">
        <w:rPr>
          <w:rFonts w:asciiTheme="minorHAnsi" w:eastAsia="Calibri" w:hAnsiTheme="minorHAnsi"/>
          <w:sz w:val="24"/>
          <w:szCs w:val="24"/>
        </w:rPr>
        <w:t xml:space="preserve"> сохранением</w:t>
      </w:r>
      <w:r w:rsidR="004A0928" w:rsidRPr="00E01678">
        <w:rPr>
          <w:rFonts w:asciiTheme="minorHAnsi" w:eastAsia="Calibri" w:hAnsiTheme="minorHAnsi"/>
          <w:sz w:val="24"/>
          <w:szCs w:val="24"/>
        </w:rPr>
        <w:t xml:space="preserve"> симметричн</w:t>
      </w:r>
      <w:r w:rsidR="004B3633" w:rsidRPr="00E01678">
        <w:rPr>
          <w:rFonts w:asciiTheme="minorHAnsi" w:eastAsia="Calibri" w:hAnsiTheme="minorHAnsi"/>
          <w:sz w:val="24"/>
          <w:szCs w:val="24"/>
        </w:rPr>
        <w:t>ого коридора</w:t>
      </w:r>
      <w:r w:rsidR="004A0928" w:rsidRPr="00E01678">
        <w:rPr>
          <w:rFonts w:asciiTheme="minorHAnsi" w:eastAsia="Calibri" w:hAnsiTheme="minorHAnsi"/>
          <w:sz w:val="24"/>
          <w:szCs w:val="24"/>
        </w:rPr>
        <w:t xml:space="preserve"> процентных ставок +/-1%</w:t>
      </w:r>
      <w:r w:rsidR="004B3633" w:rsidRPr="00E01678">
        <w:rPr>
          <w:rFonts w:asciiTheme="minorHAnsi" w:eastAsia="Calibri" w:hAnsiTheme="minorHAnsi"/>
          <w:sz w:val="24"/>
          <w:szCs w:val="24"/>
        </w:rPr>
        <w:t xml:space="preserve"> (график 2)</w:t>
      </w:r>
      <w:r w:rsidR="004A0928" w:rsidRPr="00E01678">
        <w:rPr>
          <w:rFonts w:asciiTheme="minorHAnsi" w:eastAsia="Calibri" w:hAnsiTheme="minorHAnsi"/>
          <w:sz w:val="24"/>
          <w:szCs w:val="24"/>
        </w:rPr>
        <w:t>.</w:t>
      </w:r>
    </w:p>
    <w:p w14:paraId="56B7768A" w14:textId="77777777" w:rsidR="00D80673" w:rsidRPr="00E01678" w:rsidRDefault="00D80673" w:rsidP="0056577E">
      <w:pPr>
        <w:spacing w:after="0" w:line="240" w:lineRule="auto"/>
        <w:ind w:firstLine="708"/>
        <w:jc w:val="both"/>
        <w:rPr>
          <w:rFonts w:asciiTheme="minorHAnsi" w:eastAsia="Calibri" w:hAnsiTheme="minorHAnsi"/>
          <w:sz w:val="24"/>
          <w:szCs w:val="24"/>
        </w:rPr>
      </w:pPr>
    </w:p>
    <w:p w14:paraId="2A30AB6A" w14:textId="77777777" w:rsidR="00792B6C" w:rsidRPr="00E01678" w:rsidRDefault="00792B6C" w:rsidP="004B3633">
      <w:pPr>
        <w:spacing w:after="0" w:line="240" w:lineRule="auto"/>
        <w:ind w:firstLine="708"/>
        <w:jc w:val="both"/>
        <w:rPr>
          <w:rFonts w:asciiTheme="minorHAnsi" w:eastAsia="Calibri" w:hAnsiTheme="minorHAnsi"/>
          <w:sz w:val="24"/>
          <w:szCs w:val="24"/>
        </w:rPr>
      </w:pPr>
    </w:p>
    <w:p w14:paraId="282CBE20" w14:textId="77777777" w:rsidR="004B3633" w:rsidRPr="00E01678" w:rsidRDefault="004B3633" w:rsidP="004B3633">
      <w:pPr>
        <w:spacing w:after="0" w:line="240" w:lineRule="auto"/>
        <w:ind w:firstLine="708"/>
        <w:jc w:val="both"/>
        <w:rPr>
          <w:rFonts w:asciiTheme="minorHAnsi" w:eastAsia="Calibri" w:hAnsiTheme="minorHAnsi"/>
          <w:sz w:val="24"/>
          <w:szCs w:val="24"/>
        </w:rPr>
      </w:pPr>
      <w:r w:rsidRPr="00E01678">
        <w:rPr>
          <w:rFonts w:asciiTheme="minorHAnsi" w:eastAsia="Calibri" w:hAnsiTheme="minorHAnsi"/>
          <w:sz w:val="24"/>
          <w:szCs w:val="24"/>
        </w:rPr>
        <w:t>График 2</w:t>
      </w:r>
    </w:p>
    <w:p w14:paraId="5786A971" w14:textId="77777777" w:rsidR="004B3633" w:rsidRPr="00E01678" w:rsidRDefault="004B3633" w:rsidP="004B3633">
      <w:pPr>
        <w:spacing w:after="0" w:line="240" w:lineRule="auto"/>
        <w:ind w:firstLine="708"/>
        <w:jc w:val="both"/>
        <w:rPr>
          <w:rFonts w:asciiTheme="minorHAnsi" w:eastAsia="Calibri" w:hAnsiTheme="minorHAnsi"/>
          <w:b/>
          <w:sz w:val="24"/>
          <w:szCs w:val="24"/>
        </w:rPr>
      </w:pPr>
      <w:r w:rsidRPr="00E01678">
        <w:rPr>
          <w:rFonts w:asciiTheme="minorHAnsi" w:eastAsia="Calibri" w:hAnsiTheme="minorHAnsi"/>
          <w:b/>
          <w:sz w:val="24"/>
          <w:szCs w:val="24"/>
        </w:rPr>
        <w:t>Динамика базовой ставки и ее процентного коридора</w:t>
      </w:r>
    </w:p>
    <w:p w14:paraId="641F2964" w14:textId="77777777" w:rsidR="004B3633" w:rsidRPr="00E01678" w:rsidRDefault="00F85F75" w:rsidP="004B3633">
      <w:pPr>
        <w:spacing w:after="0" w:line="240" w:lineRule="auto"/>
        <w:jc w:val="both"/>
        <w:rPr>
          <w:rFonts w:asciiTheme="minorHAnsi" w:eastAsia="Calibri" w:hAnsiTheme="minorHAnsi"/>
          <w:sz w:val="24"/>
          <w:szCs w:val="24"/>
        </w:rPr>
      </w:pPr>
      <w:r w:rsidRPr="00E01678">
        <w:rPr>
          <w:rFonts w:asciiTheme="minorHAnsi" w:eastAsia="Calibri" w:hAnsiTheme="minorHAnsi"/>
          <w:noProof/>
          <w:sz w:val="24"/>
          <w:szCs w:val="24"/>
          <w:lang w:eastAsia="ru-RU"/>
        </w:rPr>
        <w:drawing>
          <wp:inline distT="0" distB="0" distL="0" distR="0" wp14:anchorId="50D52B11" wp14:editId="1CE211FB">
            <wp:extent cx="5565913" cy="2798859"/>
            <wp:effectExtent l="0" t="0" r="0" b="190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574D994" w14:textId="77777777" w:rsidR="00D80673" w:rsidRPr="00E01678" w:rsidRDefault="00D80673" w:rsidP="004B3633">
      <w:pPr>
        <w:spacing w:after="0" w:line="240" w:lineRule="auto"/>
        <w:jc w:val="both"/>
        <w:rPr>
          <w:rFonts w:asciiTheme="minorHAnsi" w:eastAsia="Calibri" w:hAnsiTheme="minorHAnsi"/>
          <w:sz w:val="24"/>
          <w:szCs w:val="24"/>
        </w:rPr>
      </w:pPr>
    </w:p>
    <w:p w14:paraId="1A83DD43" w14:textId="77777777" w:rsidR="004B3633" w:rsidRPr="00E01678" w:rsidRDefault="004B3633" w:rsidP="004B3633">
      <w:pPr>
        <w:spacing w:after="0" w:line="240" w:lineRule="auto"/>
        <w:jc w:val="both"/>
        <w:rPr>
          <w:rFonts w:asciiTheme="minorHAnsi" w:eastAsia="Calibri" w:hAnsiTheme="minorHAnsi"/>
          <w:sz w:val="24"/>
          <w:szCs w:val="24"/>
        </w:rPr>
      </w:pPr>
    </w:p>
    <w:p w14:paraId="574B6C7D" w14:textId="77777777" w:rsidR="00D80673" w:rsidRPr="00E01678" w:rsidRDefault="00D80673" w:rsidP="004B3633">
      <w:pPr>
        <w:spacing w:after="0" w:line="240" w:lineRule="auto"/>
        <w:jc w:val="both"/>
        <w:rPr>
          <w:rFonts w:asciiTheme="minorHAnsi" w:eastAsia="Calibri" w:hAnsiTheme="minorHAnsi"/>
          <w:sz w:val="24"/>
          <w:szCs w:val="24"/>
        </w:rPr>
      </w:pPr>
    </w:p>
    <w:p w14:paraId="4FCC1773" w14:textId="77777777" w:rsidR="0045081E" w:rsidRPr="00E01678" w:rsidRDefault="0045081E" w:rsidP="0045081E">
      <w:pPr>
        <w:spacing w:after="0" w:line="240" w:lineRule="auto"/>
        <w:ind w:firstLine="708"/>
        <w:jc w:val="both"/>
        <w:rPr>
          <w:rFonts w:asciiTheme="minorHAnsi" w:eastAsia="Calibri" w:hAnsiTheme="minorHAnsi"/>
          <w:sz w:val="24"/>
          <w:szCs w:val="24"/>
        </w:rPr>
      </w:pPr>
      <w:r w:rsidRPr="00E01678">
        <w:rPr>
          <w:rFonts w:asciiTheme="minorHAnsi" w:eastAsia="Calibri" w:hAnsiTheme="minorHAnsi"/>
          <w:b/>
          <w:i/>
          <w:sz w:val="24"/>
          <w:szCs w:val="24"/>
        </w:rPr>
        <w:lastRenderedPageBreak/>
        <w:t>Краткосрочные ноты Национального Банка Казахстана.</w:t>
      </w:r>
      <w:r w:rsidRPr="00E01678">
        <w:rPr>
          <w:rFonts w:asciiTheme="minorHAnsi" w:eastAsia="Calibri" w:hAnsiTheme="minorHAnsi"/>
          <w:sz w:val="24"/>
          <w:szCs w:val="24"/>
        </w:rPr>
        <w:t xml:space="preserve"> Объем эмиссии краткосрочных нот за июнь 2017 года составил 5</w:t>
      </w:r>
      <w:r w:rsidR="004A25C5" w:rsidRPr="00E01678">
        <w:rPr>
          <w:rFonts w:asciiTheme="minorHAnsi" w:eastAsia="Calibri" w:hAnsiTheme="minorHAnsi"/>
          <w:sz w:val="24"/>
          <w:szCs w:val="24"/>
        </w:rPr>
        <w:t> </w:t>
      </w:r>
      <w:r w:rsidRPr="00E01678">
        <w:rPr>
          <w:rFonts w:asciiTheme="minorHAnsi" w:eastAsia="Calibri" w:hAnsiTheme="minorHAnsi"/>
          <w:sz w:val="24"/>
          <w:szCs w:val="24"/>
        </w:rPr>
        <w:t xml:space="preserve">467,9 млрд. тенге. </w:t>
      </w:r>
      <w:proofErr w:type="gramStart"/>
      <w:r w:rsidRPr="00E01678">
        <w:rPr>
          <w:rFonts w:asciiTheme="minorHAnsi" w:eastAsia="Calibri" w:hAnsiTheme="minorHAnsi"/>
          <w:sz w:val="24"/>
          <w:szCs w:val="24"/>
        </w:rPr>
        <w:t>Были проведены 29 аукционов, в том числе 22 аукциона по размещению 7-дневных нот на сумму 4</w:t>
      </w:r>
      <w:r w:rsidR="004A25C5" w:rsidRPr="00E01678">
        <w:rPr>
          <w:rFonts w:asciiTheme="minorHAnsi" w:eastAsia="Calibri" w:hAnsiTheme="minorHAnsi"/>
          <w:sz w:val="24"/>
          <w:szCs w:val="24"/>
        </w:rPr>
        <w:t> </w:t>
      </w:r>
      <w:r w:rsidRPr="00E01678">
        <w:rPr>
          <w:rFonts w:asciiTheme="minorHAnsi" w:eastAsia="Calibri" w:hAnsiTheme="minorHAnsi"/>
          <w:sz w:val="24"/>
          <w:szCs w:val="24"/>
        </w:rPr>
        <w:t xml:space="preserve">967,5 млрд. тенге, 4 аукциона по размещению 1-месячных нот на сумму 358,2 млрд. тенге, 1 аукцион по размещению 3-месячных нот на сумму 60,0 млрд. тенге, 1 аукцион по размещению 6-месячных нот на сумму 32,2 млрд. тенге и 1 аукцион по размещению </w:t>
      </w:r>
      <w:r w:rsidRPr="00E01678">
        <w:rPr>
          <w:rFonts w:asciiTheme="minorHAnsi" w:eastAsia="Calibri" w:hAnsiTheme="minorHAnsi"/>
          <w:sz w:val="24"/>
          <w:szCs w:val="24"/>
        </w:rPr>
        <w:br/>
        <w:t>1-годичных нот на</w:t>
      </w:r>
      <w:proofErr w:type="gramEnd"/>
      <w:r w:rsidRPr="00E01678">
        <w:rPr>
          <w:rFonts w:asciiTheme="minorHAnsi" w:eastAsia="Calibri" w:hAnsiTheme="minorHAnsi"/>
          <w:sz w:val="24"/>
          <w:szCs w:val="24"/>
        </w:rPr>
        <w:t xml:space="preserve"> сумму 50,0 млрд. тенге.</w:t>
      </w:r>
    </w:p>
    <w:p w14:paraId="63AC74E3" w14:textId="77777777" w:rsidR="0045081E" w:rsidRPr="00E01678" w:rsidRDefault="0045081E" w:rsidP="0045081E">
      <w:pPr>
        <w:spacing w:after="0" w:line="240" w:lineRule="auto"/>
        <w:ind w:firstLine="708"/>
        <w:jc w:val="both"/>
        <w:rPr>
          <w:rFonts w:asciiTheme="minorHAnsi" w:eastAsia="Calibri" w:hAnsiTheme="minorHAnsi"/>
          <w:sz w:val="24"/>
          <w:szCs w:val="24"/>
        </w:rPr>
      </w:pPr>
      <w:r w:rsidRPr="00E01678">
        <w:rPr>
          <w:rFonts w:asciiTheme="minorHAnsi" w:eastAsia="Calibri" w:hAnsiTheme="minorHAnsi"/>
          <w:sz w:val="24"/>
          <w:szCs w:val="24"/>
        </w:rPr>
        <w:t>Средневзвешенная доходность по размещенным 7-дневным нотам составила 9,89%, по 1-месячным нотам – 9,74%, по 3-месячным нотам – 9,31%, по 6-месячным нотам – 9,29%, по 1-годичным нотам – 8,91%.</w:t>
      </w:r>
    </w:p>
    <w:p w14:paraId="3AD36E37" w14:textId="66155549" w:rsidR="00D80673" w:rsidRPr="00E01678" w:rsidRDefault="0045081E" w:rsidP="00D80673">
      <w:pPr>
        <w:spacing w:after="0" w:line="240" w:lineRule="auto"/>
        <w:ind w:firstLine="708"/>
        <w:jc w:val="both"/>
        <w:rPr>
          <w:rFonts w:asciiTheme="minorHAnsi" w:eastAsia="Calibri" w:hAnsiTheme="minorHAnsi"/>
          <w:sz w:val="24"/>
          <w:szCs w:val="24"/>
        </w:rPr>
      </w:pPr>
      <w:r w:rsidRPr="00E01678">
        <w:rPr>
          <w:rFonts w:asciiTheme="minorHAnsi" w:eastAsia="Calibri" w:hAnsiTheme="minorHAnsi"/>
          <w:sz w:val="24"/>
          <w:szCs w:val="24"/>
        </w:rPr>
        <w:t>Объем нот в обращении на конец июня 2017 года составил 2 914,2 млрд. тенге.</w:t>
      </w:r>
    </w:p>
    <w:p w14:paraId="2ECBDD95" w14:textId="5E00564C" w:rsidR="00D80673" w:rsidRPr="00E01678" w:rsidRDefault="0045081E" w:rsidP="00D80673">
      <w:pPr>
        <w:spacing w:after="0" w:line="240" w:lineRule="auto"/>
        <w:ind w:firstLine="708"/>
        <w:jc w:val="both"/>
        <w:rPr>
          <w:rFonts w:asciiTheme="minorHAnsi" w:hAnsiTheme="minorHAnsi" w:cs="Calibri"/>
          <w:sz w:val="24"/>
          <w:szCs w:val="24"/>
        </w:rPr>
      </w:pPr>
      <w:r w:rsidRPr="00E01678">
        <w:rPr>
          <w:rFonts w:asciiTheme="minorHAnsi" w:hAnsiTheme="minorHAnsi" w:cs="Calibri"/>
          <w:sz w:val="24"/>
          <w:szCs w:val="24"/>
        </w:rPr>
        <w:t xml:space="preserve">По итогам июня 2017 года наблюдается снижение доходностей вдоль краткосрочного сектора кривой доходности вследствие снижения доходности по краткосрочным нотам Национального Банка (график 3). </w:t>
      </w:r>
    </w:p>
    <w:p w14:paraId="0A08E320" w14:textId="77777777" w:rsidR="00D80673" w:rsidRPr="00E01678" w:rsidRDefault="00D80673" w:rsidP="00D80673">
      <w:pPr>
        <w:spacing w:after="0" w:line="240" w:lineRule="auto"/>
        <w:ind w:firstLine="708"/>
        <w:jc w:val="both"/>
        <w:rPr>
          <w:rFonts w:asciiTheme="minorHAnsi" w:hAnsiTheme="minorHAnsi" w:cs="Calibri"/>
          <w:sz w:val="24"/>
          <w:szCs w:val="24"/>
        </w:rPr>
      </w:pPr>
    </w:p>
    <w:p w14:paraId="76BEBA3E" w14:textId="77777777" w:rsidR="00792B6C" w:rsidRPr="00E01678" w:rsidRDefault="00792B6C" w:rsidP="0056577E">
      <w:pPr>
        <w:spacing w:after="0" w:line="240" w:lineRule="auto"/>
        <w:ind w:firstLine="708"/>
        <w:jc w:val="both"/>
        <w:rPr>
          <w:rFonts w:asciiTheme="minorHAnsi" w:eastAsia="Calibri" w:hAnsiTheme="minorHAnsi"/>
          <w:sz w:val="24"/>
          <w:szCs w:val="24"/>
        </w:rPr>
      </w:pPr>
    </w:p>
    <w:p w14:paraId="0DFBC5BA" w14:textId="77777777" w:rsidR="0056577E" w:rsidRPr="00E01678" w:rsidRDefault="0056577E" w:rsidP="0056577E">
      <w:pPr>
        <w:spacing w:after="0" w:line="240" w:lineRule="auto"/>
        <w:ind w:firstLine="708"/>
        <w:jc w:val="both"/>
        <w:rPr>
          <w:rFonts w:asciiTheme="minorHAnsi" w:eastAsia="Calibri" w:hAnsiTheme="minorHAnsi"/>
          <w:sz w:val="24"/>
          <w:szCs w:val="24"/>
        </w:rPr>
      </w:pPr>
      <w:r w:rsidRPr="00E01678">
        <w:rPr>
          <w:rFonts w:asciiTheme="minorHAnsi" w:eastAsia="Calibri" w:hAnsiTheme="minorHAnsi"/>
          <w:sz w:val="24"/>
          <w:szCs w:val="24"/>
        </w:rPr>
        <w:t xml:space="preserve">График </w:t>
      </w:r>
      <w:r w:rsidR="00332F53" w:rsidRPr="00E01678">
        <w:rPr>
          <w:rFonts w:asciiTheme="minorHAnsi" w:eastAsia="Calibri" w:hAnsiTheme="minorHAnsi"/>
          <w:sz w:val="24"/>
          <w:szCs w:val="24"/>
        </w:rPr>
        <w:t>3</w:t>
      </w:r>
    </w:p>
    <w:p w14:paraId="0EDD24F3" w14:textId="77777777" w:rsidR="0056577E" w:rsidRPr="00E01678" w:rsidRDefault="0056577E" w:rsidP="0056577E">
      <w:pPr>
        <w:spacing w:after="0" w:line="240" w:lineRule="auto"/>
        <w:ind w:firstLine="708"/>
        <w:jc w:val="both"/>
        <w:rPr>
          <w:rFonts w:asciiTheme="minorHAnsi" w:eastAsia="Calibri" w:hAnsiTheme="minorHAnsi"/>
          <w:sz w:val="24"/>
          <w:szCs w:val="24"/>
        </w:rPr>
      </w:pPr>
      <w:r w:rsidRPr="00E01678">
        <w:rPr>
          <w:rFonts w:asciiTheme="minorHAnsi" w:eastAsia="Calibri" w:hAnsiTheme="minorHAnsi"/>
          <w:b/>
          <w:bCs/>
          <w:sz w:val="24"/>
          <w:szCs w:val="24"/>
        </w:rPr>
        <w:t>Изменение безрисковой кривой доходности</w:t>
      </w:r>
    </w:p>
    <w:p w14:paraId="54DF307A" w14:textId="77777777" w:rsidR="0056577E" w:rsidRPr="00E01678" w:rsidRDefault="0089720C" w:rsidP="0056577E">
      <w:pPr>
        <w:autoSpaceDE w:val="0"/>
        <w:autoSpaceDN w:val="0"/>
        <w:adjustRightInd w:val="0"/>
        <w:spacing w:after="0" w:line="240" w:lineRule="auto"/>
        <w:jc w:val="center"/>
        <w:rPr>
          <w:rFonts w:asciiTheme="minorHAnsi" w:hAnsiTheme="minorHAnsi"/>
          <w:b/>
          <w:sz w:val="24"/>
          <w:szCs w:val="24"/>
          <w:lang w:eastAsia="ru-RU"/>
        </w:rPr>
      </w:pPr>
      <w:r w:rsidRPr="00E01678">
        <w:rPr>
          <w:rFonts w:asciiTheme="minorHAnsi" w:hAnsiTheme="minorHAnsi"/>
          <w:noProof/>
          <w:lang w:eastAsia="ru-RU"/>
        </w:rPr>
        <w:drawing>
          <wp:inline distT="0" distB="0" distL="0" distR="0" wp14:anchorId="27D885C1" wp14:editId="3890001A">
            <wp:extent cx="5597718" cy="2226365"/>
            <wp:effectExtent l="0" t="0" r="3175" b="254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153ACFD" w14:textId="77777777" w:rsidR="0056577E" w:rsidRPr="00E01678" w:rsidRDefault="0056577E" w:rsidP="0056577E">
      <w:pPr>
        <w:tabs>
          <w:tab w:val="left" w:pos="5760"/>
        </w:tabs>
        <w:spacing w:after="0" w:line="240" w:lineRule="auto"/>
        <w:ind w:firstLine="720"/>
        <w:jc w:val="both"/>
        <w:rPr>
          <w:rFonts w:asciiTheme="minorHAnsi" w:eastAsia="Calibri" w:hAnsiTheme="minorHAnsi"/>
          <w:b/>
          <w:i/>
          <w:sz w:val="24"/>
          <w:szCs w:val="24"/>
        </w:rPr>
      </w:pPr>
    </w:p>
    <w:p w14:paraId="52201244" w14:textId="3F98631A" w:rsidR="0045081E" w:rsidRPr="00E01678" w:rsidRDefault="0045081E" w:rsidP="0045081E">
      <w:pPr>
        <w:tabs>
          <w:tab w:val="left" w:pos="5760"/>
        </w:tabs>
        <w:spacing w:after="0" w:line="240" w:lineRule="auto"/>
        <w:ind w:firstLine="720"/>
        <w:jc w:val="both"/>
        <w:rPr>
          <w:rFonts w:asciiTheme="minorHAnsi" w:eastAsia="Calibri" w:hAnsiTheme="minorHAnsi"/>
          <w:sz w:val="24"/>
          <w:szCs w:val="24"/>
        </w:rPr>
      </w:pPr>
      <w:r w:rsidRPr="00E01678">
        <w:rPr>
          <w:rFonts w:asciiTheme="minorHAnsi" w:eastAsia="Calibri" w:hAnsiTheme="minorHAnsi"/>
          <w:b/>
          <w:i/>
          <w:sz w:val="24"/>
          <w:szCs w:val="24"/>
        </w:rPr>
        <w:t>Инструменты денежно-кредитной политики постоянного доступа.</w:t>
      </w:r>
      <w:r w:rsidRPr="00E01678">
        <w:rPr>
          <w:rFonts w:asciiTheme="minorHAnsi" w:eastAsia="Calibri" w:hAnsiTheme="minorHAnsi"/>
          <w:sz w:val="24"/>
          <w:szCs w:val="24"/>
        </w:rPr>
        <w:t xml:space="preserve"> </w:t>
      </w:r>
      <w:r w:rsidR="00B02978" w:rsidRPr="00E01678">
        <w:rPr>
          <w:rFonts w:asciiTheme="minorHAnsi" w:hAnsiTheme="minorHAnsi" w:cs="Calibri"/>
          <w:color w:val="000000"/>
          <w:sz w:val="24"/>
          <w:szCs w:val="24"/>
        </w:rPr>
        <w:t>В июне Национальный Банк продолжил операции по изъятию избыточной ликвидности. По состоянию на 30 июня сальдо операций Национального Банка (открытая позиция Национального Банка) на денежном рынке составило 2,4 трлн. тенге. Основной объем избыточной ликвидности абсорбируется посредством размещения краткосрочных нот. В июне объем нот в обращении увеличился на 7,2% и составил 2,9 трлн. тенге. Объем открытой позиции Национального Банка по операциям прямое РЕПО составил 60,7 млрд. тенге, по операциям обратное РЕПО – 291,8 млрд. тенге, банковских депозитов в Национальном Банке –</w:t>
      </w:r>
      <w:r w:rsidR="00D80673" w:rsidRPr="00E01678">
        <w:rPr>
          <w:rFonts w:asciiTheme="minorHAnsi" w:hAnsiTheme="minorHAnsi" w:cs="Calibri"/>
          <w:color w:val="000000"/>
          <w:sz w:val="24"/>
          <w:szCs w:val="24"/>
        </w:rPr>
        <w:t xml:space="preserve"> </w:t>
      </w:r>
      <w:r w:rsidR="00B02978" w:rsidRPr="00E01678">
        <w:rPr>
          <w:rFonts w:asciiTheme="minorHAnsi" w:hAnsiTheme="minorHAnsi" w:cs="Calibri"/>
          <w:color w:val="000000"/>
          <w:sz w:val="24"/>
          <w:szCs w:val="24"/>
        </w:rPr>
        <w:t>271,3 млрд. тенге.</w:t>
      </w:r>
    </w:p>
    <w:p w14:paraId="3369A8EC" w14:textId="6F1EF3EC" w:rsidR="0045081E" w:rsidRPr="00E01678" w:rsidRDefault="0045081E" w:rsidP="0045081E">
      <w:pPr>
        <w:tabs>
          <w:tab w:val="left" w:pos="5760"/>
        </w:tabs>
        <w:spacing w:after="0" w:line="240" w:lineRule="auto"/>
        <w:ind w:firstLine="720"/>
        <w:jc w:val="both"/>
        <w:rPr>
          <w:rFonts w:asciiTheme="minorHAnsi" w:eastAsia="Calibri" w:hAnsiTheme="minorHAnsi"/>
          <w:sz w:val="24"/>
          <w:szCs w:val="24"/>
        </w:rPr>
      </w:pPr>
      <w:r w:rsidRPr="00E01678">
        <w:rPr>
          <w:rFonts w:asciiTheme="minorHAnsi" w:eastAsia="Calibri" w:hAnsiTheme="minorHAnsi"/>
          <w:sz w:val="24"/>
          <w:szCs w:val="24"/>
        </w:rPr>
        <w:t xml:space="preserve">Формирование индикатора </w:t>
      </w:r>
      <w:r w:rsidR="004A25C5" w:rsidRPr="00E01678">
        <w:rPr>
          <w:rFonts w:asciiTheme="minorHAnsi" w:eastAsia="Calibri" w:hAnsiTheme="minorHAnsi"/>
          <w:sz w:val="24"/>
          <w:szCs w:val="24"/>
        </w:rPr>
        <w:t>TONIA</w:t>
      </w:r>
      <w:r w:rsidR="004A25C5" w:rsidRPr="00E01678">
        <w:rPr>
          <w:rFonts w:asciiTheme="minorHAnsi" w:eastAsia="Calibri" w:hAnsiTheme="minorHAnsi"/>
          <w:sz w:val="24"/>
          <w:szCs w:val="24"/>
          <w:vertAlign w:val="superscript"/>
        </w:rPr>
        <w:footnoteReference w:id="1"/>
      </w:r>
      <w:r w:rsidRPr="00E01678">
        <w:rPr>
          <w:rFonts w:asciiTheme="minorHAnsi" w:eastAsia="Calibri" w:hAnsiTheme="minorHAnsi"/>
          <w:sz w:val="24"/>
          <w:szCs w:val="24"/>
        </w:rPr>
        <w:t xml:space="preserve">, который является </w:t>
      </w:r>
      <w:proofErr w:type="spellStart"/>
      <w:r w:rsidR="00B02978" w:rsidRPr="00E01678">
        <w:rPr>
          <w:rFonts w:asciiTheme="minorHAnsi" w:hAnsiTheme="minorHAnsi" w:cs="Calibri"/>
          <w:color w:val="000000"/>
          <w:sz w:val="24"/>
          <w:szCs w:val="24"/>
        </w:rPr>
        <w:t>таргетируемой</w:t>
      </w:r>
      <w:proofErr w:type="spellEnd"/>
      <w:r w:rsidR="00B02978" w:rsidRPr="00E01678">
        <w:rPr>
          <w:rFonts w:asciiTheme="minorHAnsi" w:hAnsiTheme="minorHAnsi" w:cs="Calibri"/>
          <w:color w:val="000000"/>
          <w:sz w:val="24"/>
          <w:szCs w:val="24"/>
        </w:rPr>
        <w:t xml:space="preserve"> (целевой) ставкой при проведении операций денежно-кредитной политики на денежном рынке, происходило в основном близко к нижней границе процентного коридора базовой ставки (график 4). Средневзвешенное значение данного индикатора в июне 2017 года сложилось на уровне 9,60% </w:t>
      </w:r>
      <w:proofErr w:type="gramStart"/>
      <w:r w:rsidR="00B02978" w:rsidRPr="00E01678">
        <w:rPr>
          <w:rFonts w:asciiTheme="minorHAnsi" w:hAnsiTheme="minorHAnsi" w:cs="Calibri"/>
          <w:color w:val="000000"/>
          <w:sz w:val="24"/>
          <w:szCs w:val="24"/>
        </w:rPr>
        <w:t>годовых</w:t>
      </w:r>
      <w:proofErr w:type="gramEnd"/>
      <w:r w:rsidR="00B02978" w:rsidRPr="00E01678">
        <w:rPr>
          <w:rFonts w:asciiTheme="minorHAnsi" w:hAnsiTheme="minorHAnsi" w:cs="Calibri"/>
          <w:color w:val="000000"/>
          <w:sz w:val="24"/>
          <w:szCs w:val="24"/>
        </w:rPr>
        <w:t xml:space="preserve"> (в мае 2017 года – 10,07%). </w:t>
      </w:r>
      <w:r w:rsidRPr="00E01678">
        <w:rPr>
          <w:rFonts w:asciiTheme="minorHAnsi" w:eastAsia="Calibri" w:hAnsiTheme="minorHAnsi"/>
          <w:sz w:val="24"/>
          <w:szCs w:val="24"/>
        </w:rPr>
        <w:t xml:space="preserve"> </w:t>
      </w:r>
    </w:p>
    <w:p w14:paraId="778246FD" w14:textId="77777777" w:rsidR="00B82709" w:rsidRPr="00E01678" w:rsidRDefault="00B82709" w:rsidP="003954A0">
      <w:pPr>
        <w:spacing w:after="0" w:line="240" w:lineRule="auto"/>
        <w:ind w:firstLine="708"/>
        <w:jc w:val="both"/>
        <w:rPr>
          <w:rFonts w:asciiTheme="minorHAnsi" w:eastAsia="Calibri" w:hAnsiTheme="minorHAnsi"/>
          <w:sz w:val="24"/>
          <w:szCs w:val="24"/>
        </w:rPr>
      </w:pPr>
    </w:p>
    <w:p w14:paraId="335F2A27" w14:textId="77777777" w:rsidR="00D80673" w:rsidRPr="00E01678" w:rsidRDefault="00D80673" w:rsidP="003954A0">
      <w:pPr>
        <w:spacing w:after="0" w:line="240" w:lineRule="auto"/>
        <w:ind w:firstLine="708"/>
        <w:jc w:val="both"/>
        <w:rPr>
          <w:rFonts w:asciiTheme="minorHAnsi" w:eastAsia="Calibri" w:hAnsiTheme="minorHAnsi"/>
          <w:sz w:val="24"/>
          <w:szCs w:val="24"/>
        </w:rPr>
      </w:pPr>
    </w:p>
    <w:p w14:paraId="5BEA4F45" w14:textId="77777777" w:rsidR="003954A0" w:rsidRPr="00E01678" w:rsidRDefault="003954A0" w:rsidP="003954A0">
      <w:pPr>
        <w:spacing w:after="0" w:line="240" w:lineRule="auto"/>
        <w:ind w:firstLine="708"/>
        <w:jc w:val="both"/>
        <w:rPr>
          <w:rFonts w:asciiTheme="minorHAnsi" w:eastAsia="Calibri" w:hAnsiTheme="minorHAnsi"/>
          <w:sz w:val="24"/>
          <w:szCs w:val="24"/>
        </w:rPr>
      </w:pPr>
      <w:r w:rsidRPr="00E01678">
        <w:rPr>
          <w:rFonts w:asciiTheme="minorHAnsi" w:eastAsia="Calibri" w:hAnsiTheme="minorHAnsi"/>
          <w:sz w:val="24"/>
          <w:szCs w:val="24"/>
        </w:rPr>
        <w:lastRenderedPageBreak/>
        <w:t xml:space="preserve">График </w:t>
      </w:r>
      <w:r w:rsidR="00332F53" w:rsidRPr="00E01678">
        <w:rPr>
          <w:rFonts w:asciiTheme="minorHAnsi" w:eastAsia="Calibri" w:hAnsiTheme="minorHAnsi"/>
          <w:sz w:val="24"/>
          <w:szCs w:val="24"/>
        </w:rPr>
        <w:t>4</w:t>
      </w:r>
    </w:p>
    <w:p w14:paraId="46EFF18B" w14:textId="77777777" w:rsidR="003954A0" w:rsidRPr="00E01678" w:rsidRDefault="00332F53" w:rsidP="003954A0">
      <w:pPr>
        <w:spacing w:after="0" w:line="240" w:lineRule="auto"/>
        <w:ind w:firstLine="708"/>
        <w:jc w:val="both"/>
        <w:rPr>
          <w:rFonts w:asciiTheme="minorHAnsi" w:eastAsia="Calibri" w:hAnsiTheme="minorHAnsi"/>
          <w:sz w:val="24"/>
          <w:szCs w:val="24"/>
        </w:rPr>
      </w:pPr>
      <w:r w:rsidRPr="00E01678">
        <w:rPr>
          <w:rFonts w:asciiTheme="minorHAnsi" w:eastAsia="Calibri" w:hAnsiTheme="minorHAnsi"/>
          <w:b/>
          <w:bCs/>
          <w:sz w:val="24"/>
          <w:szCs w:val="24"/>
        </w:rPr>
        <w:t xml:space="preserve">Динамика </w:t>
      </w:r>
      <w:proofErr w:type="spellStart"/>
      <w:r w:rsidRPr="00E01678">
        <w:rPr>
          <w:rFonts w:asciiTheme="minorHAnsi" w:eastAsia="Calibri" w:hAnsiTheme="minorHAnsi"/>
          <w:b/>
          <w:bCs/>
          <w:sz w:val="24"/>
          <w:szCs w:val="24"/>
        </w:rPr>
        <w:t>таргетируемого</w:t>
      </w:r>
      <w:proofErr w:type="spellEnd"/>
      <w:r w:rsidRPr="00E01678">
        <w:rPr>
          <w:rFonts w:asciiTheme="minorHAnsi" w:eastAsia="Calibri" w:hAnsiTheme="minorHAnsi"/>
          <w:b/>
          <w:bCs/>
          <w:sz w:val="24"/>
          <w:szCs w:val="24"/>
        </w:rPr>
        <w:t xml:space="preserve"> индикатора</w:t>
      </w:r>
      <w:r w:rsidR="003954A0" w:rsidRPr="00E01678">
        <w:rPr>
          <w:rFonts w:asciiTheme="minorHAnsi" w:eastAsia="Calibri" w:hAnsiTheme="minorHAnsi"/>
          <w:b/>
          <w:bCs/>
          <w:sz w:val="24"/>
          <w:szCs w:val="24"/>
        </w:rPr>
        <w:t>, %</w:t>
      </w:r>
    </w:p>
    <w:p w14:paraId="7E12356A" w14:textId="77777777" w:rsidR="0013530F" w:rsidRPr="00E01678" w:rsidRDefault="0045081E" w:rsidP="004A0928">
      <w:pPr>
        <w:tabs>
          <w:tab w:val="left" w:pos="5760"/>
        </w:tabs>
        <w:spacing w:after="0" w:line="240" w:lineRule="auto"/>
        <w:ind w:right="282"/>
        <w:jc w:val="both"/>
        <w:rPr>
          <w:rFonts w:asciiTheme="minorHAnsi" w:eastAsia="Calibri" w:hAnsiTheme="minorHAnsi"/>
          <w:sz w:val="24"/>
          <w:szCs w:val="24"/>
        </w:rPr>
      </w:pPr>
      <w:r w:rsidRPr="00E01678">
        <w:rPr>
          <w:rFonts w:asciiTheme="minorHAnsi" w:eastAsia="Calibri" w:hAnsiTheme="minorHAnsi"/>
          <w:noProof/>
          <w:sz w:val="24"/>
          <w:szCs w:val="24"/>
          <w:lang w:eastAsia="ru-RU"/>
        </w:rPr>
        <w:drawing>
          <wp:inline distT="0" distB="0" distL="0" distR="0" wp14:anchorId="0760A7C3" wp14:editId="22108DCD">
            <wp:extent cx="5760000" cy="25200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B980E22" w14:textId="77777777" w:rsidR="004A0928" w:rsidRPr="00E01678" w:rsidRDefault="004A0928" w:rsidP="00C24A08">
      <w:pPr>
        <w:tabs>
          <w:tab w:val="left" w:pos="5760"/>
        </w:tabs>
        <w:spacing w:after="0" w:line="240" w:lineRule="auto"/>
        <w:ind w:firstLine="720"/>
        <w:jc w:val="both"/>
        <w:rPr>
          <w:rFonts w:asciiTheme="minorHAnsi" w:eastAsia="Calibri" w:hAnsiTheme="minorHAnsi"/>
          <w:sz w:val="24"/>
          <w:szCs w:val="24"/>
        </w:rPr>
      </w:pPr>
    </w:p>
    <w:p w14:paraId="3362F41C" w14:textId="77777777" w:rsidR="0056577E" w:rsidRPr="00E01678" w:rsidRDefault="0056577E" w:rsidP="0013530F">
      <w:pPr>
        <w:pStyle w:val="ac"/>
        <w:keepNext/>
        <w:numPr>
          <w:ilvl w:val="0"/>
          <w:numId w:val="1"/>
        </w:numPr>
        <w:tabs>
          <w:tab w:val="left" w:pos="1134"/>
        </w:tabs>
        <w:spacing w:after="0" w:line="240" w:lineRule="auto"/>
        <w:ind w:left="0" w:firstLine="709"/>
        <w:jc w:val="both"/>
        <w:rPr>
          <w:rFonts w:asciiTheme="minorHAnsi" w:hAnsiTheme="minorHAnsi"/>
          <w:b/>
          <w:sz w:val="24"/>
          <w:szCs w:val="24"/>
        </w:rPr>
      </w:pPr>
      <w:r w:rsidRPr="00E01678">
        <w:rPr>
          <w:rFonts w:asciiTheme="minorHAnsi" w:hAnsiTheme="minorHAnsi"/>
          <w:b/>
          <w:sz w:val="24"/>
          <w:szCs w:val="24"/>
        </w:rPr>
        <w:t xml:space="preserve">Валютный рынок в </w:t>
      </w:r>
      <w:r w:rsidR="006624D7" w:rsidRPr="00E01678">
        <w:rPr>
          <w:rFonts w:asciiTheme="minorHAnsi" w:hAnsiTheme="minorHAnsi"/>
          <w:b/>
          <w:sz w:val="24"/>
          <w:szCs w:val="24"/>
        </w:rPr>
        <w:t>июне</w:t>
      </w:r>
      <w:r w:rsidRPr="00E01678">
        <w:rPr>
          <w:rFonts w:asciiTheme="minorHAnsi" w:hAnsiTheme="minorHAnsi"/>
          <w:b/>
          <w:sz w:val="24"/>
          <w:szCs w:val="24"/>
        </w:rPr>
        <w:t xml:space="preserve"> 2017 года </w:t>
      </w:r>
    </w:p>
    <w:p w14:paraId="763BB421" w14:textId="77777777" w:rsidR="00F85F75" w:rsidRPr="00E01678" w:rsidRDefault="00F85F75" w:rsidP="00F85F75">
      <w:pPr>
        <w:autoSpaceDE w:val="0"/>
        <w:autoSpaceDN w:val="0"/>
        <w:adjustRightInd w:val="0"/>
        <w:spacing w:after="0" w:line="240" w:lineRule="auto"/>
        <w:ind w:firstLine="709"/>
        <w:jc w:val="both"/>
        <w:rPr>
          <w:rFonts w:asciiTheme="minorHAnsi" w:eastAsiaTheme="minorHAnsi" w:hAnsiTheme="minorHAnsi" w:cs="Arial"/>
          <w:sz w:val="24"/>
          <w:szCs w:val="24"/>
        </w:rPr>
      </w:pPr>
      <w:r w:rsidRPr="00E01678">
        <w:rPr>
          <w:rFonts w:asciiTheme="minorHAnsi" w:eastAsiaTheme="minorHAnsi" w:hAnsiTheme="minorHAnsi" w:cs="Arial"/>
          <w:sz w:val="24"/>
          <w:szCs w:val="24"/>
        </w:rPr>
        <w:t>В июне 2017 года обменный курс тенге изменялся в диапазоне 312,35-327,63 тенге за доллар США. На конец июня 2017 года биржевой курс тенге к доллару США составил 322,27 тенге за доллар США, ослабившись за месяц на 3,2% (с начала года укрепление на 3,3%).</w:t>
      </w:r>
    </w:p>
    <w:p w14:paraId="6B7A4DA5" w14:textId="21614594" w:rsidR="00F27AAB" w:rsidRPr="00E01678" w:rsidRDefault="00F27AAB" w:rsidP="00F85F75">
      <w:pPr>
        <w:autoSpaceDE w:val="0"/>
        <w:autoSpaceDN w:val="0"/>
        <w:adjustRightInd w:val="0"/>
        <w:spacing w:after="0" w:line="240" w:lineRule="auto"/>
        <w:ind w:firstLine="709"/>
        <w:jc w:val="both"/>
        <w:rPr>
          <w:rFonts w:asciiTheme="minorHAnsi" w:eastAsiaTheme="minorHAnsi" w:hAnsiTheme="minorHAnsi" w:cs="Arial"/>
          <w:sz w:val="24"/>
          <w:szCs w:val="24"/>
        </w:rPr>
      </w:pPr>
      <w:r w:rsidRPr="00E01678">
        <w:rPr>
          <w:rFonts w:asciiTheme="minorHAnsi" w:eastAsiaTheme="minorHAnsi" w:hAnsiTheme="minorHAnsi" w:cs="Arial"/>
          <w:sz w:val="24"/>
          <w:szCs w:val="24"/>
        </w:rPr>
        <w:t xml:space="preserve">В июне 2017 года для ограничения возрастающей волатильности тенге на внутреннем валютном рынке Национальный Банк принял решение об удовлетворении избыточного спроса на доллары США, осуществив продажу в размере 101 млн. долларов США. Указанный объем интервенций </w:t>
      </w:r>
      <w:r w:rsidR="00EB202C" w:rsidRPr="00E01678">
        <w:rPr>
          <w:rFonts w:asciiTheme="minorHAnsi" w:eastAsiaTheme="minorHAnsi" w:hAnsiTheme="minorHAnsi" w:cs="Arial"/>
          <w:sz w:val="24"/>
          <w:szCs w:val="24"/>
        </w:rPr>
        <w:t>составил</w:t>
      </w:r>
      <w:r w:rsidRPr="00E01678">
        <w:rPr>
          <w:rFonts w:asciiTheme="minorHAnsi" w:eastAsiaTheme="minorHAnsi" w:hAnsiTheme="minorHAnsi" w:cs="Arial"/>
          <w:sz w:val="24"/>
          <w:szCs w:val="24"/>
        </w:rPr>
        <w:t xml:space="preserve"> 2,9% от общего </w:t>
      </w:r>
      <w:r w:rsidR="00EB202C" w:rsidRPr="00E01678">
        <w:rPr>
          <w:rFonts w:asciiTheme="minorHAnsi" w:eastAsiaTheme="minorHAnsi" w:hAnsiTheme="minorHAnsi" w:cs="Arial"/>
          <w:sz w:val="24"/>
          <w:szCs w:val="24"/>
        </w:rPr>
        <w:t>объема торгов за июнь 2017 года</w:t>
      </w:r>
      <w:r w:rsidRPr="00E01678">
        <w:rPr>
          <w:rFonts w:asciiTheme="minorHAnsi" w:eastAsiaTheme="minorHAnsi" w:hAnsiTheme="minorHAnsi" w:cs="Arial"/>
          <w:sz w:val="24"/>
          <w:szCs w:val="24"/>
        </w:rPr>
        <w:t>.</w:t>
      </w:r>
    </w:p>
    <w:p w14:paraId="4E01B64A" w14:textId="77777777" w:rsidR="00F85F75" w:rsidRPr="00E01678" w:rsidRDefault="00F85F75" w:rsidP="00F85F75">
      <w:pPr>
        <w:autoSpaceDE w:val="0"/>
        <w:autoSpaceDN w:val="0"/>
        <w:adjustRightInd w:val="0"/>
        <w:spacing w:after="0" w:line="240" w:lineRule="auto"/>
        <w:ind w:firstLine="709"/>
        <w:jc w:val="both"/>
        <w:rPr>
          <w:rFonts w:asciiTheme="minorHAnsi" w:eastAsiaTheme="minorHAnsi" w:hAnsiTheme="minorHAnsi" w:cs="Arial"/>
          <w:sz w:val="24"/>
          <w:szCs w:val="24"/>
        </w:rPr>
      </w:pPr>
      <w:proofErr w:type="gramStart"/>
      <w:r w:rsidRPr="00E01678">
        <w:rPr>
          <w:rFonts w:asciiTheme="minorHAnsi" w:eastAsiaTheme="minorHAnsi" w:hAnsiTheme="minorHAnsi" w:cs="Arial"/>
          <w:sz w:val="24"/>
          <w:szCs w:val="24"/>
        </w:rPr>
        <w:t xml:space="preserve">Общий объем операций по валютной паре KZT/USD в июне 2017 года увеличился на 6,7% и составил 13,5 млрд. долл. США, в том числе объем биржевых торгов на Казахстанской фондовой бирже увеличился за месяц на 4,7% до 3,5 млрд. долл. США, объем операций на внебиржевом валютном рынке </w:t>
      </w:r>
      <w:r w:rsidR="004A25C5" w:rsidRPr="00E01678">
        <w:rPr>
          <w:rFonts w:asciiTheme="minorHAnsi" w:eastAsiaTheme="minorHAnsi" w:hAnsiTheme="minorHAnsi" w:cs="Arial"/>
          <w:sz w:val="24"/>
          <w:szCs w:val="24"/>
        </w:rPr>
        <w:t>–</w:t>
      </w:r>
      <w:r w:rsidRPr="00E01678">
        <w:rPr>
          <w:rFonts w:asciiTheme="minorHAnsi" w:eastAsiaTheme="minorHAnsi" w:hAnsiTheme="minorHAnsi" w:cs="Arial"/>
          <w:sz w:val="24"/>
          <w:szCs w:val="24"/>
        </w:rPr>
        <w:t xml:space="preserve"> на 7,5% до 10,0 млрд. долл. США. </w:t>
      </w:r>
      <w:proofErr w:type="gramEnd"/>
    </w:p>
    <w:p w14:paraId="32BB1EC2" w14:textId="77777777" w:rsidR="0056577E" w:rsidRPr="00E01678" w:rsidRDefault="00F85F75" w:rsidP="00F85F75">
      <w:pPr>
        <w:autoSpaceDE w:val="0"/>
        <w:autoSpaceDN w:val="0"/>
        <w:adjustRightInd w:val="0"/>
        <w:spacing w:after="0" w:line="240" w:lineRule="auto"/>
        <w:ind w:firstLine="709"/>
        <w:jc w:val="both"/>
        <w:rPr>
          <w:rFonts w:asciiTheme="minorHAnsi" w:eastAsiaTheme="minorHAnsi" w:hAnsiTheme="minorHAnsi" w:cs="Arial"/>
          <w:sz w:val="24"/>
          <w:szCs w:val="24"/>
        </w:rPr>
      </w:pPr>
      <w:r w:rsidRPr="00E01678">
        <w:rPr>
          <w:rFonts w:asciiTheme="minorHAnsi" w:eastAsiaTheme="minorHAnsi" w:hAnsiTheme="minorHAnsi" w:cs="Arial"/>
          <w:sz w:val="24"/>
          <w:szCs w:val="24"/>
        </w:rPr>
        <w:t xml:space="preserve">В июне 2017 года объем нетто-покупки наличных долларов США населением в обменных пунктах </w:t>
      </w:r>
      <w:r w:rsidR="00F82DD4" w:rsidRPr="00E01678">
        <w:rPr>
          <w:rFonts w:asciiTheme="minorHAnsi" w:eastAsiaTheme="minorHAnsi" w:hAnsiTheme="minorHAnsi" w:cs="Arial"/>
          <w:sz w:val="24"/>
          <w:szCs w:val="24"/>
        </w:rPr>
        <w:t>составил 316,0</w:t>
      </w:r>
      <w:r w:rsidRPr="00E01678">
        <w:rPr>
          <w:rFonts w:asciiTheme="minorHAnsi" w:eastAsiaTheme="minorHAnsi" w:hAnsiTheme="minorHAnsi" w:cs="Arial"/>
          <w:sz w:val="24"/>
          <w:szCs w:val="24"/>
        </w:rPr>
        <w:t xml:space="preserve"> млн. долларов США.</w:t>
      </w:r>
    </w:p>
    <w:p w14:paraId="4F97C534" w14:textId="77777777" w:rsidR="00F85F75" w:rsidRPr="00E01678" w:rsidRDefault="00F85F75" w:rsidP="00F85F75">
      <w:pPr>
        <w:autoSpaceDE w:val="0"/>
        <w:autoSpaceDN w:val="0"/>
        <w:adjustRightInd w:val="0"/>
        <w:spacing w:after="0" w:line="240" w:lineRule="auto"/>
        <w:ind w:firstLine="709"/>
        <w:jc w:val="both"/>
        <w:rPr>
          <w:rFonts w:asciiTheme="minorHAnsi" w:eastAsiaTheme="minorHAnsi" w:hAnsiTheme="minorHAnsi" w:cs="Arial"/>
          <w:color w:val="000000"/>
          <w:sz w:val="24"/>
          <w:szCs w:val="24"/>
        </w:rPr>
      </w:pPr>
    </w:p>
    <w:p w14:paraId="0C7535BC" w14:textId="77777777" w:rsidR="00537246" w:rsidRPr="00E01678" w:rsidRDefault="00537246" w:rsidP="0013530F">
      <w:pPr>
        <w:pStyle w:val="ac"/>
        <w:keepNext/>
        <w:numPr>
          <w:ilvl w:val="0"/>
          <w:numId w:val="1"/>
        </w:numPr>
        <w:tabs>
          <w:tab w:val="left" w:pos="1134"/>
        </w:tabs>
        <w:spacing w:after="0" w:line="240" w:lineRule="auto"/>
        <w:ind w:left="0" w:firstLine="709"/>
        <w:jc w:val="both"/>
        <w:rPr>
          <w:rFonts w:asciiTheme="minorHAnsi" w:hAnsiTheme="minorHAnsi"/>
          <w:b/>
          <w:sz w:val="24"/>
          <w:szCs w:val="24"/>
        </w:rPr>
      </w:pPr>
      <w:r w:rsidRPr="00E01678">
        <w:rPr>
          <w:rFonts w:asciiTheme="minorHAnsi" w:hAnsiTheme="minorHAnsi"/>
          <w:b/>
          <w:sz w:val="24"/>
          <w:szCs w:val="24"/>
        </w:rPr>
        <w:t xml:space="preserve">Депозитный рынок по состоянию на конец </w:t>
      </w:r>
      <w:r w:rsidR="006624D7" w:rsidRPr="00E01678">
        <w:rPr>
          <w:rFonts w:asciiTheme="minorHAnsi" w:hAnsiTheme="minorHAnsi"/>
          <w:b/>
          <w:sz w:val="24"/>
          <w:szCs w:val="24"/>
        </w:rPr>
        <w:t>июня</w:t>
      </w:r>
      <w:r w:rsidR="00C24A08" w:rsidRPr="00E01678">
        <w:rPr>
          <w:rFonts w:asciiTheme="minorHAnsi" w:hAnsiTheme="minorHAnsi"/>
          <w:b/>
          <w:sz w:val="24"/>
          <w:szCs w:val="24"/>
        </w:rPr>
        <w:t xml:space="preserve"> </w:t>
      </w:r>
      <w:r w:rsidRPr="00E01678">
        <w:rPr>
          <w:rFonts w:asciiTheme="minorHAnsi" w:hAnsiTheme="minorHAnsi"/>
          <w:b/>
          <w:sz w:val="24"/>
          <w:szCs w:val="24"/>
        </w:rPr>
        <w:t>2017 года</w:t>
      </w:r>
    </w:p>
    <w:p w14:paraId="079B189C" w14:textId="77777777" w:rsidR="0056577E" w:rsidRPr="00E01678" w:rsidRDefault="0056577E" w:rsidP="00771683">
      <w:pPr>
        <w:tabs>
          <w:tab w:val="left" w:pos="5760"/>
        </w:tabs>
        <w:autoSpaceDE w:val="0"/>
        <w:autoSpaceDN w:val="0"/>
        <w:adjustRightInd w:val="0"/>
        <w:spacing w:after="0" w:line="240" w:lineRule="auto"/>
        <w:ind w:firstLine="720"/>
        <w:jc w:val="both"/>
        <w:rPr>
          <w:rFonts w:asciiTheme="minorHAnsi" w:hAnsiTheme="minorHAnsi" w:cs="Calibri"/>
          <w:color w:val="000000"/>
          <w:sz w:val="24"/>
          <w:szCs w:val="24"/>
          <w:lang w:eastAsia="ru-RU"/>
        </w:rPr>
      </w:pPr>
      <w:r w:rsidRPr="00E01678">
        <w:rPr>
          <w:rFonts w:asciiTheme="minorHAnsi" w:hAnsiTheme="minorHAnsi" w:cs="Calibri"/>
          <w:color w:val="000000"/>
          <w:sz w:val="24"/>
          <w:szCs w:val="24"/>
          <w:lang w:eastAsia="ru-RU"/>
        </w:rPr>
        <w:t xml:space="preserve">Объем депозитов резидентов в депозитных организациях на конец </w:t>
      </w:r>
      <w:r w:rsidR="00771683" w:rsidRPr="00E01678">
        <w:rPr>
          <w:rFonts w:asciiTheme="minorHAnsi" w:hAnsiTheme="minorHAnsi" w:cs="Calibri"/>
          <w:color w:val="000000"/>
          <w:sz w:val="24"/>
          <w:szCs w:val="24"/>
          <w:lang w:eastAsia="ru-RU"/>
        </w:rPr>
        <w:t>июня</w:t>
      </w:r>
      <w:r w:rsidRPr="00E01678">
        <w:rPr>
          <w:rFonts w:asciiTheme="minorHAnsi" w:hAnsiTheme="minorHAnsi" w:cs="Calibri"/>
          <w:color w:val="000000"/>
          <w:sz w:val="24"/>
          <w:szCs w:val="24"/>
          <w:lang w:eastAsia="ru-RU"/>
        </w:rPr>
        <w:t xml:space="preserve"> 2017 года составил </w:t>
      </w:r>
      <w:r w:rsidRPr="00E01678">
        <w:rPr>
          <w:rFonts w:asciiTheme="minorHAnsi" w:hAnsiTheme="minorHAnsi"/>
          <w:sz w:val="24"/>
        </w:rPr>
        <w:t>17</w:t>
      </w:r>
      <w:r w:rsidRPr="00E01678">
        <w:rPr>
          <w:rFonts w:asciiTheme="minorHAnsi" w:hAnsiTheme="minorHAnsi"/>
          <w:sz w:val="24"/>
          <w:lang w:val="kk-KZ"/>
        </w:rPr>
        <w:t> </w:t>
      </w:r>
      <w:r w:rsidR="00771683" w:rsidRPr="00E01678">
        <w:rPr>
          <w:rFonts w:asciiTheme="minorHAnsi" w:hAnsiTheme="minorHAnsi"/>
          <w:sz w:val="24"/>
        </w:rPr>
        <w:t>860</w:t>
      </w:r>
      <w:r w:rsidRPr="00E01678">
        <w:rPr>
          <w:rFonts w:asciiTheme="minorHAnsi" w:hAnsiTheme="minorHAnsi" w:cs="Calibri"/>
          <w:color w:val="000000"/>
          <w:sz w:val="28"/>
          <w:szCs w:val="24"/>
          <w:lang w:eastAsia="ru-RU"/>
        </w:rPr>
        <w:t>,</w:t>
      </w:r>
      <w:r w:rsidR="00771683" w:rsidRPr="00E01678">
        <w:rPr>
          <w:rFonts w:asciiTheme="minorHAnsi" w:hAnsiTheme="minorHAnsi" w:cs="Calibri"/>
          <w:color w:val="000000"/>
          <w:sz w:val="24"/>
          <w:szCs w:val="24"/>
          <w:lang w:eastAsia="ru-RU"/>
        </w:rPr>
        <w:t>1</w:t>
      </w:r>
      <w:r w:rsidRPr="00E01678">
        <w:rPr>
          <w:rFonts w:asciiTheme="minorHAnsi" w:hAnsiTheme="minorHAnsi" w:cs="Calibri"/>
          <w:color w:val="000000"/>
          <w:sz w:val="28"/>
          <w:szCs w:val="24"/>
          <w:lang w:eastAsia="ru-RU"/>
        </w:rPr>
        <w:t xml:space="preserve"> </w:t>
      </w:r>
      <w:r w:rsidR="00771683" w:rsidRPr="00E01678">
        <w:rPr>
          <w:rFonts w:asciiTheme="minorHAnsi" w:hAnsiTheme="minorHAnsi" w:cs="Calibri"/>
          <w:color w:val="000000"/>
          <w:sz w:val="24"/>
          <w:szCs w:val="24"/>
          <w:lang w:eastAsia="ru-RU"/>
        </w:rPr>
        <w:t>млрд. тенге, увеличившись за месяц на 0,9</w:t>
      </w:r>
      <w:r w:rsidRPr="00E01678">
        <w:rPr>
          <w:rFonts w:asciiTheme="minorHAnsi" w:hAnsiTheme="minorHAnsi" w:cs="Calibri"/>
          <w:color w:val="000000"/>
          <w:sz w:val="24"/>
          <w:szCs w:val="24"/>
          <w:lang w:eastAsia="ru-RU"/>
        </w:rPr>
        <w:t>%. Депозиты юр</w:t>
      </w:r>
      <w:r w:rsidR="00771683" w:rsidRPr="00E01678">
        <w:rPr>
          <w:rFonts w:asciiTheme="minorHAnsi" w:hAnsiTheme="minorHAnsi" w:cs="Calibri"/>
          <w:color w:val="000000"/>
          <w:sz w:val="24"/>
          <w:szCs w:val="24"/>
          <w:lang w:eastAsia="ru-RU"/>
        </w:rPr>
        <w:t>идических лиц сократились на 0,7</w:t>
      </w:r>
      <w:r w:rsidRPr="00E01678">
        <w:rPr>
          <w:rFonts w:asciiTheme="minorHAnsi" w:hAnsiTheme="minorHAnsi" w:cs="Calibri"/>
          <w:color w:val="000000"/>
          <w:sz w:val="24"/>
          <w:szCs w:val="24"/>
          <w:lang w:eastAsia="ru-RU"/>
        </w:rPr>
        <w:t xml:space="preserve">% </w:t>
      </w:r>
      <w:r w:rsidR="0013530F" w:rsidRPr="00E01678">
        <w:rPr>
          <w:rFonts w:asciiTheme="minorHAnsi" w:hAnsiTheme="minorHAnsi" w:cs="Calibri"/>
          <w:color w:val="000000"/>
          <w:sz w:val="24"/>
          <w:szCs w:val="24"/>
          <w:lang w:eastAsia="ru-RU"/>
        </w:rPr>
        <w:t>до</w:t>
      </w:r>
      <w:r w:rsidR="00771683" w:rsidRPr="00E01678">
        <w:rPr>
          <w:rFonts w:asciiTheme="minorHAnsi" w:hAnsiTheme="minorHAnsi" w:cs="Calibri"/>
          <w:color w:val="000000"/>
          <w:sz w:val="24"/>
          <w:szCs w:val="24"/>
          <w:lang w:eastAsia="ru-RU"/>
        </w:rPr>
        <w:t xml:space="preserve"> 10 </w:t>
      </w:r>
      <w:r w:rsidRPr="00E01678">
        <w:rPr>
          <w:rFonts w:asciiTheme="minorHAnsi" w:hAnsiTheme="minorHAnsi" w:cs="Calibri"/>
          <w:color w:val="000000"/>
          <w:sz w:val="24"/>
          <w:szCs w:val="24"/>
          <w:lang w:eastAsia="ru-RU"/>
        </w:rPr>
        <w:t>0</w:t>
      </w:r>
      <w:r w:rsidR="00771683" w:rsidRPr="00E01678">
        <w:rPr>
          <w:rFonts w:asciiTheme="minorHAnsi" w:hAnsiTheme="minorHAnsi" w:cs="Calibri"/>
          <w:color w:val="000000"/>
          <w:sz w:val="24"/>
          <w:szCs w:val="24"/>
          <w:lang w:eastAsia="ru-RU"/>
        </w:rPr>
        <w:t>58,3</w:t>
      </w:r>
      <w:r w:rsidRPr="00E01678">
        <w:rPr>
          <w:rFonts w:asciiTheme="minorHAnsi" w:hAnsiTheme="minorHAnsi" w:cs="Calibri"/>
          <w:color w:val="000000"/>
          <w:sz w:val="24"/>
          <w:szCs w:val="24"/>
          <w:lang w:eastAsia="ru-RU"/>
        </w:rPr>
        <w:t xml:space="preserve"> млрд. тенге, депозиты физических лиц </w:t>
      </w:r>
      <w:r w:rsidR="00771683" w:rsidRPr="00E01678">
        <w:rPr>
          <w:rFonts w:asciiTheme="minorHAnsi" w:hAnsiTheme="minorHAnsi" w:cs="Calibri"/>
          <w:color w:val="000000"/>
          <w:sz w:val="24"/>
          <w:szCs w:val="24"/>
          <w:lang w:eastAsia="ru-RU"/>
        </w:rPr>
        <w:t>увеличились на</w:t>
      </w:r>
      <w:r w:rsidRPr="00E01678">
        <w:rPr>
          <w:rFonts w:asciiTheme="minorHAnsi" w:hAnsiTheme="minorHAnsi" w:cs="Calibri"/>
          <w:color w:val="000000"/>
          <w:sz w:val="24"/>
          <w:szCs w:val="24"/>
          <w:lang w:eastAsia="ru-RU"/>
        </w:rPr>
        <w:t xml:space="preserve"> </w:t>
      </w:r>
      <w:r w:rsidR="00771683" w:rsidRPr="00E01678">
        <w:rPr>
          <w:rFonts w:asciiTheme="minorHAnsi" w:hAnsiTheme="minorHAnsi" w:cs="Calibri"/>
          <w:color w:val="000000"/>
          <w:sz w:val="24"/>
          <w:szCs w:val="24"/>
          <w:lang w:eastAsia="ru-RU"/>
        </w:rPr>
        <w:t>3%</w:t>
      </w:r>
      <w:r w:rsidRPr="00E01678">
        <w:rPr>
          <w:rFonts w:asciiTheme="minorHAnsi" w:hAnsiTheme="minorHAnsi" w:cs="Calibri"/>
          <w:color w:val="000000"/>
          <w:sz w:val="24"/>
          <w:szCs w:val="24"/>
          <w:lang w:eastAsia="ru-RU"/>
        </w:rPr>
        <w:t xml:space="preserve"> </w:t>
      </w:r>
      <w:r w:rsidR="00771683" w:rsidRPr="00E01678">
        <w:rPr>
          <w:rFonts w:asciiTheme="minorHAnsi" w:hAnsiTheme="minorHAnsi" w:cs="Calibri"/>
          <w:color w:val="000000"/>
          <w:sz w:val="24"/>
          <w:szCs w:val="24"/>
          <w:lang w:eastAsia="ru-RU"/>
        </w:rPr>
        <w:t>до 7 801,8</w:t>
      </w:r>
      <w:r w:rsidRPr="00E01678">
        <w:rPr>
          <w:rFonts w:asciiTheme="minorHAnsi" w:hAnsiTheme="minorHAnsi" w:cs="Calibri"/>
          <w:color w:val="000000"/>
          <w:sz w:val="24"/>
          <w:szCs w:val="24"/>
          <w:lang w:eastAsia="ru-RU"/>
        </w:rPr>
        <w:t xml:space="preserve"> млрд. тенге.</w:t>
      </w:r>
    </w:p>
    <w:p w14:paraId="640BCBB2" w14:textId="77777777" w:rsidR="0056577E" w:rsidRPr="00E01678" w:rsidRDefault="0056577E" w:rsidP="0056577E">
      <w:pPr>
        <w:tabs>
          <w:tab w:val="left" w:pos="5760"/>
        </w:tabs>
        <w:autoSpaceDE w:val="0"/>
        <w:autoSpaceDN w:val="0"/>
        <w:adjustRightInd w:val="0"/>
        <w:spacing w:after="0" w:line="240" w:lineRule="auto"/>
        <w:ind w:firstLine="720"/>
        <w:jc w:val="both"/>
        <w:rPr>
          <w:rFonts w:asciiTheme="minorHAnsi" w:hAnsiTheme="minorHAnsi" w:cs="Calibri"/>
          <w:color w:val="000000"/>
          <w:sz w:val="24"/>
          <w:szCs w:val="24"/>
          <w:lang w:eastAsia="ru-RU"/>
        </w:rPr>
      </w:pPr>
      <w:r w:rsidRPr="00E01678">
        <w:rPr>
          <w:rFonts w:asciiTheme="minorHAnsi" w:hAnsiTheme="minorHAnsi" w:cs="Calibri"/>
          <w:color w:val="000000"/>
          <w:sz w:val="24"/>
          <w:szCs w:val="24"/>
          <w:lang w:eastAsia="ru-RU"/>
        </w:rPr>
        <w:t xml:space="preserve">По состоянию на конец </w:t>
      </w:r>
      <w:r w:rsidR="00771683" w:rsidRPr="00E01678">
        <w:rPr>
          <w:rFonts w:asciiTheme="minorHAnsi" w:hAnsiTheme="minorHAnsi" w:cs="Calibri"/>
          <w:color w:val="000000"/>
          <w:sz w:val="24"/>
          <w:szCs w:val="24"/>
          <w:lang w:eastAsia="ru-RU"/>
        </w:rPr>
        <w:t>июня</w:t>
      </w:r>
      <w:r w:rsidRPr="00E01678">
        <w:rPr>
          <w:rFonts w:asciiTheme="minorHAnsi" w:hAnsiTheme="minorHAnsi" w:cs="Calibri"/>
          <w:color w:val="000000"/>
          <w:sz w:val="24"/>
          <w:szCs w:val="24"/>
          <w:lang w:eastAsia="ru-RU"/>
        </w:rPr>
        <w:t xml:space="preserve"> 2017 года объем депозитов в национа</w:t>
      </w:r>
      <w:r w:rsidR="00771683" w:rsidRPr="00E01678">
        <w:rPr>
          <w:rFonts w:asciiTheme="minorHAnsi" w:hAnsiTheme="minorHAnsi" w:cs="Calibri"/>
          <w:color w:val="000000"/>
          <w:sz w:val="24"/>
          <w:szCs w:val="24"/>
          <w:lang w:eastAsia="ru-RU"/>
        </w:rPr>
        <w:t>льной валюте составил 9 021,4</w:t>
      </w:r>
      <w:r w:rsidRPr="00E01678">
        <w:rPr>
          <w:rFonts w:asciiTheme="minorHAnsi" w:hAnsiTheme="minorHAnsi" w:cs="Calibri"/>
          <w:color w:val="000000"/>
          <w:sz w:val="24"/>
          <w:szCs w:val="24"/>
          <w:lang w:eastAsia="ru-RU"/>
        </w:rPr>
        <w:t xml:space="preserve"> млрд. тенге (</w:t>
      </w:r>
      <w:r w:rsidR="00771683" w:rsidRPr="00E01678">
        <w:rPr>
          <w:rFonts w:asciiTheme="minorHAnsi" w:hAnsiTheme="minorHAnsi" w:cs="Calibri"/>
          <w:color w:val="000000"/>
          <w:sz w:val="24"/>
          <w:szCs w:val="24"/>
          <w:lang w:eastAsia="ru-RU"/>
        </w:rPr>
        <w:t>снижение за месяц на 1,6</w:t>
      </w:r>
      <w:r w:rsidRPr="00E01678">
        <w:rPr>
          <w:rFonts w:asciiTheme="minorHAnsi" w:hAnsiTheme="minorHAnsi" w:cs="Calibri"/>
          <w:color w:val="000000"/>
          <w:sz w:val="24"/>
          <w:szCs w:val="24"/>
          <w:lang w:eastAsia="ru-RU"/>
        </w:rPr>
        <w:t xml:space="preserve">%), депозиты в иностранной валюте за месяц </w:t>
      </w:r>
      <w:r w:rsidR="00771683" w:rsidRPr="00E01678">
        <w:rPr>
          <w:rFonts w:asciiTheme="minorHAnsi" w:hAnsiTheme="minorHAnsi" w:cs="Calibri"/>
          <w:color w:val="000000"/>
          <w:sz w:val="24"/>
          <w:szCs w:val="24"/>
          <w:lang w:eastAsia="ru-RU"/>
        </w:rPr>
        <w:t xml:space="preserve">выросли на </w:t>
      </w:r>
      <w:r w:rsidRPr="00E01678">
        <w:rPr>
          <w:rFonts w:asciiTheme="minorHAnsi" w:hAnsiTheme="minorHAnsi" w:cs="Calibri"/>
          <w:color w:val="000000"/>
          <w:sz w:val="24"/>
          <w:szCs w:val="24"/>
          <w:lang w:eastAsia="ru-RU"/>
        </w:rPr>
        <w:t>3</w:t>
      </w:r>
      <w:r w:rsidR="00771683" w:rsidRPr="00E01678">
        <w:rPr>
          <w:rFonts w:asciiTheme="minorHAnsi" w:hAnsiTheme="minorHAnsi" w:cs="Calibri"/>
          <w:color w:val="000000"/>
          <w:sz w:val="24"/>
          <w:szCs w:val="24"/>
          <w:lang w:eastAsia="ru-RU"/>
        </w:rPr>
        <w:t>,5</w:t>
      </w:r>
      <w:r w:rsidRPr="00E01678">
        <w:rPr>
          <w:rFonts w:asciiTheme="minorHAnsi" w:hAnsiTheme="minorHAnsi" w:cs="Calibri"/>
          <w:color w:val="000000"/>
          <w:sz w:val="24"/>
          <w:szCs w:val="24"/>
          <w:lang w:eastAsia="ru-RU"/>
        </w:rPr>
        <w:t xml:space="preserve">% </w:t>
      </w:r>
      <w:r w:rsidR="0013530F" w:rsidRPr="00E01678">
        <w:rPr>
          <w:rFonts w:asciiTheme="minorHAnsi" w:hAnsiTheme="minorHAnsi" w:cs="Calibri"/>
          <w:color w:val="000000"/>
          <w:sz w:val="24"/>
          <w:szCs w:val="24"/>
          <w:lang w:eastAsia="ru-RU"/>
        </w:rPr>
        <w:t xml:space="preserve">до </w:t>
      </w:r>
      <w:r w:rsidR="00771683" w:rsidRPr="00E01678">
        <w:rPr>
          <w:rFonts w:asciiTheme="minorHAnsi" w:hAnsiTheme="minorHAnsi" w:cs="Calibri"/>
          <w:color w:val="000000"/>
          <w:sz w:val="24"/>
          <w:szCs w:val="24"/>
          <w:lang w:eastAsia="ru-RU"/>
        </w:rPr>
        <w:t>8 838</w:t>
      </w:r>
      <w:r w:rsidRPr="00E01678">
        <w:rPr>
          <w:rFonts w:asciiTheme="minorHAnsi" w:hAnsiTheme="minorHAnsi" w:cs="Calibri"/>
          <w:color w:val="000000"/>
          <w:sz w:val="24"/>
          <w:szCs w:val="24"/>
          <w:lang w:eastAsia="ru-RU"/>
        </w:rPr>
        <w:t>,6 млрд. тенге</w:t>
      </w:r>
      <w:r w:rsidR="004A25C5" w:rsidRPr="00E01678">
        <w:rPr>
          <w:rFonts w:asciiTheme="minorHAnsi" w:hAnsiTheme="minorHAnsi" w:cs="Calibri"/>
          <w:color w:val="000000"/>
          <w:sz w:val="24"/>
          <w:szCs w:val="24"/>
          <w:lang w:eastAsia="ru-RU"/>
        </w:rPr>
        <w:t>, главным образом, за счет валютной переоценки в результате ослабления тенге</w:t>
      </w:r>
      <w:r w:rsidRPr="00E01678">
        <w:rPr>
          <w:rFonts w:asciiTheme="minorHAnsi" w:hAnsiTheme="minorHAnsi" w:cs="Calibri"/>
          <w:color w:val="000000"/>
          <w:sz w:val="24"/>
          <w:szCs w:val="24"/>
          <w:lang w:eastAsia="ru-RU"/>
        </w:rPr>
        <w:t>.</w:t>
      </w:r>
      <w:r w:rsidR="00884E1C" w:rsidRPr="00E01678">
        <w:rPr>
          <w:rFonts w:asciiTheme="minorHAnsi" w:hAnsiTheme="minorHAnsi" w:cs="Calibri"/>
          <w:color w:val="000000"/>
          <w:sz w:val="24"/>
          <w:szCs w:val="24"/>
          <w:lang w:eastAsia="ru-RU"/>
        </w:rPr>
        <w:t xml:space="preserve"> Уровень долларизации в июне вырос с </w:t>
      </w:r>
      <w:r w:rsidR="00884E1C" w:rsidRPr="00E01678">
        <w:rPr>
          <w:rFonts w:asciiTheme="minorHAnsi" w:hAnsiTheme="minorHAnsi" w:cs="Calibri"/>
          <w:color w:val="000000"/>
          <w:sz w:val="24"/>
          <w:szCs w:val="24"/>
          <w:lang w:val="kk-KZ" w:eastAsia="ru-RU"/>
        </w:rPr>
        <w:t>48,2</w:t>
      </w:r>
      <w:r w:rsidR="00884E1C" w:rsidRPr="00E01678">
        <w:rPr>
          <w:rFonts w:asciiTheme="minorHAnsi" w:hAnsiTheme="minorHAnsi" w:cs="Calibri"/>
          <w:color w:val="000000"/>
          <w:sz w:val="24"/>
          <w:szCs w:val="24"/>
          <w:lang w:eastAsia="ru-RU"/>
        </w:rPr>
        <w:t>% до 49,5%. О</w:t>
      </w:r>
      <w:r w:rsidRPr="00E01678">
        <w:rPr>
          <w:rFonts w:asciiTheme="minorHAnsi" w:hAnsiTheme="minorHAnsi" w:cs="Calibri"/>
          <w:color w:val="000000"/>
          <w:sz w:val="24"/>
          <w:szCs w:val="24"/>
          <w:lang w:eastAsia="ru-RU"/>
        </w:rPr>
        <w:t xml:space="preserve">бъем депозитов в национальной валюте </w:t>
      </w:r>
      <w:r w:rsidR="00884E1C" w:rsidRPr="00E01678">
        <w:rPr>
          <w:rFonts w:asciiTheme="minorHAnsi" w:hAnsiTheme="minorHAnsi" w:cs="Calibri"/>
          <w:color w:val="000000"/>
          <w:sz w:val="24"/>
          <w:szCs w:val="24"/>
          <w:lang w:eastAsia="ru-RU"/>
        </w:rPr>
        <w:t xml:space="preserve">четвертый месяц подряд </w:t>
      </w:r>
      <w:r w:rsidRPr="00E01678">
        <w:rPr>
          <w:rFonts w:asciiTheme="minorHAnsi" w:hAnsiTheme="minorHAnsi" w:cs="Calibri"/>
          <w:color w:val="000000"/>
          <w:sz w:val="24"/>
          <w:szCs w:val="24"/>
          <w:lang w:eastAsia="ru-RU"/>
        </w:rPr>
        <w:t>превышает объем депозитов в иностранной</w:t>
      </w:r>
      <w:r w:rsidRPr="00E01678">
        <w:rPr>
          <w:rFonts w:asciiTheme="minorHAnsi" w:hAnsiTheme="minorHAnsi" w:cs="Calibri"/>
          <w:color w:val="000000"/>
          <w:sz w:val="24"/>
          <w:szCs w:val="24"/>
          <w:lang w:val="kk-KZ" w:eastAsia="ru-RU"/>
        </w:rPr>
        <w:t xml:space="preserve"> </w:t>
      </w:r>
      <w:r w:rsidRPr="00E01678">
        <w:rPr>
          <w:rFonts w:asciiTheme="minorHAnsi" w:hAnsiTheme="minorHAnsi" w:cs="Calibri"/>
          <w:color w:val="000000"/>
          <w:sz w:val="24"/>
          <w:szCs w:val="24"/>
          <w:lang w:eastAsia="ru-RU"/>
        </w:rPr>
        <w:t xml:space="preserve">валюте. </w:t>
      </w:r>
    </w:p>
    <w:p w14:paraId="33926041" w14:textId="77777777" w:rsidR="0056577E" w:rsidRPr="00E01678" w:rsidRDefault="0056577E" w:rsidP="0056577E">
      <w:pPr>
        <w:tabs>
          <w:tab w:val="left" w:pos="5760"/>
        </w:tabs>
        <w:autoSpaceDE w:val="0"/>
        <w:autoSpaceDN w:val="0"/>
        <w:adjustRightInd w:val="0"/>
        <w:spacing w:after="0" w:line="240" w:lineRule="auto"/>
        <w:ind w:firstLine="720"/>
        <w:jc w:val="both"/>
        <w:rPr>
          <w:rFonts w:asciiTheme="minorHAnsi" w:hAnsiTheme="minorHAnsi" w:cs="Calibri"/>
          <w:color w:val="000000"/>
          <w:sz w:val="24"/>
          <w:szCs w:val="24"/>
          <w:lang w:eastAsia="ru-RU"/>
        </w:rPr>
      </w:pPr>
      <w:r w:rsidRPr="00E01678">
        <w:rPr>
          <w:rFonts w:asciiTheme="minorHAnsi" w:hAnsiTheme="minorHAnsi" w:cs="Calibri"/>
          <w:color w:val="000000"/>
          <w:sz w:val="24"/>
          <w:szCs w:val="24"/>
          <w:lang w:eastAsia="ru-RU"/>
        </w:rPr>
        <w:t xml:space="preserve">Депозиты юридических лиц в национальной валюте </w:t>
      </w:r>
      <w:r w:rsidR="00771683" w:rsidRPr="00E01678">
        <w:rPr>
          <w:rFonts w:asciiTheme="minorHAnsi" w:hAnsiTheme="minorHAnsi" w:cs="Calibri"/>
          <w:color w:val="000000"/>
          <w:sz w:val="24"/>
          <w:szCs w:val="24"/>
          <w:lang w:eastAsia="ru-RU"/>
        </w:rPr>
        <w:t>сократились</w:t>
      </w:r>
      <w:r w:rsidRPr="00E01678">
        <w:rPr>
          <w:rFonts w:asciiTheme="minorHAnsi" w:hAnsiTheme="minorHAnsi" w:cs="Calibri"/>
          <w:color w:val="000000"/>
          <w:sz w:val="24"/>
          <w:szCs w:val="24"/>
          <w:lang w:eastAsia="ru-RU"/>
        </w:rPr>
        <w:t xml:space="preserve"> в </w:t>
      </w:r>
      <w:r w:rsidR="00771683" w:rsidRPr="00E01678">
        <w:rPr>
          <w:rFonts w:asciiTheme="minorHAnsi" w:hAnsiTheme="minorHAnsi" w:cs="Calibri"/>
          <w:color w:val="000000"/>
          <w:sz w:val="24"/>
          <w:szCs w:val="24"/>
          <w:lang w:eastAsia="ru-RU"/>
        </w:rPr>
        <w:t>июне 2017 года на 4,9% и составили 5 486,2</w:t>
      </w:r>
      <w:r w:rsidRPr="00E01678">
        <w:rPr>
          <w:rFonts w:asciiTheme="minorHAnsi" w:hAnsiTheme="minorHAnsi" w:cs="Calibri"/>
          <w:color w:val="000000"/>
          <w:sz w:val="24"/>
          <w:szCs w:val="24"/>
          <w:lang w:eastAsia="ru-RU"/>
        </w:rPr>
        <w:t xml:space="preserve"> млрд. тенге, в иностранной валюте </w:t>
      </w:r>
      <w:r w:rsidR="00771683" w:rsidRPr="00E01678">
        <w:rPr>
          <w:rFonts w:asciiTheme="minorHAnsi" w:hAnsiTheme="minorHAnsi" w:cs="Calibri"/>
          <w:color w:val="000000"/>
          <w:sz w:val="24"/>
          <w:szCs w:val="24"/>
          <w:lang w:eastAsia="ru-RU"/>
        </w:rPr>
        <w:t>увеличились на 4,8</w:t>
      </w:r>
      <w:r w:rsidRPr="00E01678">
        <w:rPr>
          <w:rFonts w:asciiTheme="minorHAnsi" w:hAnsiTheme="minorHAnsi" w:cs="Calibri"/>
          <w:color w:val="000000"/>
          <w:sz w:val="24"/>
          <w:szCs w:val="24"/>
          <w:lang w:eastAsia="ru-RU"/>
        </w:rPr>
        <w:t xml:space="preserve">% </w:t>
      </w:r>
      <w:r w:rsidR="0013530F" w:rsidRPr="00E01678">
        <w:rPr>
          <w:rFonts w:asciiTheme="minorHAnsi" w:hAnsiTheme="minorHAnsi" w:cs="Calibri"/>
          <w:color w:val="000000"/>
          <w:sz w:val="24"/>
          <w:szCs w:val="24"/>
          <w:lang w:eastAsia="ru-RU"/>
        </w:rPr>
        <w:t xml:space="preserve">до </w:t>
      </w:r>
      <w:r w:rsidR="00771683" w:rsidRPr="00E01678">
        <w:rPr>
          <w:rFonts w:asciiTheme="minorHAnsi" w:hAnsiTheme="minorHAnsi" w:cs="Calibri"/>
          <w:color w:val="000000"/>
          <w:sz w:val="24"/>
          <w:szCs w:val="24"/>
          <w:lang w:eastAsia="ru-RU"/>
        </w:rPr>
        <w:t>4 572,1</w:t>
      </w:r>
      <w:r w:rsidRPr="00E01678">
        <w:rPr>
          <w:rFonts w:asciiTheme="minorHAnsi" w:hAnsiTheme="minorHAnsi" w:cs="Calibri"/>
          <w:color w:val="000000"/>
          <w:sz w:val="24"/>
          <w:szCs w:val="24"/>
          <w:lang w:eastAsia="ru-RU"/>
        </w:rPr>
        <w:t xml:space="preserve"> млрд. тенге</w:t>
      </w:r>
      <w:r w:rsidRPr="00E01678">
        <w:rPr>
          <w:rFonts w:asciiTheme="minorHAnsi" w:hAnsiTheme="minorHAnsi" w:cs="Calibri"/>
          <w:color w:val="000000"/>
          <w:sz w:val="24"/>
          <w:szCs w:val="24"/>
          <w:lang w:val="kk-KZ" w:eastAsia="ru-RU"/>
        </w:rPr>
        <w:t xml:space="preserve"> </w:t>
      </w:r>
      <w:r w:rsidRPr="00E01678">
        <w:rPr>
          <w:rFonts w:asciiTheme="minorHAnsi" w:hAnsiTheme="minorHAnsi" w:cs="Calibri"/>
          <w:color w:val="000000"/>
          <w:sz w:val="24"/>
          <w:szCs w:val="24"/>
          <w:lang w:eastAsia="ru-RU"/>
        </w:rPr>
        <w:t>(</w:t>
      </w:r>
      <w:r w:rsidR="00771683" w:rsidRPr="00E01678">
        <w:rPr>
          <w:rFonts w:asciiTheme="minorHAnsi" w:hAnsiTheme="minorHAnsi" w:cs="Calibri"/>
          <w:color w:val="000000"/>
          <w:sz w:val="24"/>
          <w:szCs w:val="24"/>
          <w:lang w:val="kk-KZ" w:eastAsia="ru-RU"/>
        </w:rPr>
        <w:t>45,5</w:t>
      </w:r>
      <w:r w:rsidRPr="00E01678">
        <w:rPr>
          <w:rFonts w:asciiTheme="minorHAnsi" w:hAnsiTheme="minorHAnsi" w:cs="Calibri"/>
          <w:color w:val="000000"/>
          <w:sz w:val="24"/>
          <w:szCs w:val="24"/>
          <w:lang w:eastAsia="ru-RU"/>
        </w:rPr>
        <w:t>% от депозитов юридических лиц).</w:t>
      </w:r>
    </w:p>
    <w:p w14:paraId="1183695E" w14:textId="77777777" w:rsidR="0056577E" w:rsidRPr="00E01678" w:rsidRDefault="0056577E" w:rsidP="0056577E">
      <w:pPr>
        <w:tabs>
          <w:tab w:val="left" w:pos="5760"/>
        </w:tabs>
        <w:autoSpaceDE w:val="0"/>
        <w:autoSpaceDN w:val="0"/>
        <w:adjustRightInd w:val="0"/>
        <w:spacing w:after="0" w:line="240" w:lineRule="auto"/>
        <w:ind w:firstLine="720"/>
        <w:jc w:val="both"/>
        <w:rPr>
          <w:rFonts w:asciiTheme="minorHAnsi" w:hAnsiTheme="minorHAnsi" w:cs="Calibri"/>
          <w:color w:val="000000"/>
          <w:sz w:val="24"/>
          <w:szCs w:val="24"/>
          <w:lang w:eastAsia="ru-RU"/>
        </w:rPr>
      </w:pPr>
      <w:r w:rsidRPr="00E01678">
        <w:rPr>
          <w:rFonts w:asciiTheme="minorHAnsi" w:hAnsiTheme="minorHAnsi" w:cs="Calibri"/>
          <w:color w:val="000000"/>
          <w:sz w:val="24"/>
          <w:szCs w:val="24"/>
          <w:lang w:eastAsia="ru-RU"/>
        </w:rPr>
        <w:lastRenderedPageBreak/>
        <w:t xml:space="preserve">Депозиты физических лиц в тенге в </w:t>
      </w:r>
      <w:r w:rsidR="00771683" w:rsidRPr="00E01678">
        <w:rPr>
          <w:rFonts w:asciiTheme="minorHAnsi" w:hAnsiTheme="minorHAnsi" w:cs="Calibri"/>
          <w:color w:val="000000"/>
          <w:sz w:val="24"/>
          <w:szCs w:val="24"/>
          <w:lang w:eastAsia="ru-RU"/>
        </w:rPr>
        <w:t>июне 2017 года увеличились на 4,0% и составили 3 535</w:t>
      </w:r>
      <w:r w:rsidRPr="00E01678">
        <w:rPr>
          <w:rFonts w:asciiTheme="minorHAnsi" w:hAnsiTheme="minorHAnsi" w:cs="Calibri"/>
          <w:color w:val="000000"/>
          <w:sz w:val="24"/>
          <w:szCs w:val="24"/>
          <w:lang w:eastAsia="ru-RU"/>
        </w:rPr>
        <w:t xml:space="preserve">,2 млрд. тенге, в иностранной валюте </w:t>
      </w:r>
      <w:r w:rsidR="00771683" w:rsidRPr="00E01678">
        <w:rPr>
          <w:rFonts w:asciiTheme="minorHAnsi" w:hAnsiTheme="minorHAnsi" w:cs="Calibri"/>
          <w:color w:val="000000"/>
          <w:sz w:val="24"/>
          <w:szCs w:val="24"/>
          <w:lang w:eastAsia="ru-RU"/>
        </w:rPr>
        <w:t>выросли на 2,1</w:t>
      </w:r>
      <w:r w:rsidRPr="00E01678">
        <w:rPr>
          <w:rFonts w:asciiTheme="minorHAnsi" w:hAnsiTheme="minorHAnsi" w:cs="Calibri"/>
          <w:color w:val="000000"/>
          <w:sz w:val="24"/>
          <w:szCs w:val="24"/>
          <w:lang w:eastAsia="ru-RU"/>
        </w:rPr>
        <w:t xml:space="preserve">% и составили </w:t>
      </w:r>
      <w:r w:rsidRPr="00E01678">
        <w:rPr>
          <w:rFonts w:asciiTheme="minorHAnsi" w:hAnsiTheme="minorHAnsi"/>
          <w:sz w:val="24"/>
          <w:szCs w:val="24"/>
        </w:rPr>
        <w:t>4</w:t>
      </w:r>
      <w:r w:rsidRPr="00E01678">
        <w:rPr>
          <w:rFonts w:asciiTheme="minorHAnsi" w:hAnsiTheme="minorHAnsi"/>
          <w:sz w:val="24"/>
          <w:szCs w:val="24"/>
          <w:lang w:val="en-US"/>
        </w:rPr>
        <w:t> </w:t>
      </w:r>
      <w:r w:rsidR="00771683" w:rsidRPr="00E01678">
        <w:rPr>
          <w:rFonts w:asciiTheme="minorHAnsi" w:hAnsiTheme="minorHAnsi"/>
          <w:sz w:val="24"/>
          <w:szCs w:val="24"/>
        </w:rPr>
        <w:t>266</w:t>
      </w:r>
      <w:r w:rsidR="00771683" w:rsidRPr="00E01678">
        <w:rPr>
          <w:rFonts w:asciiTheme="minorHAnsi" w:hAnsiTheme="minorHAnsi" w:cs="Calibri"/>
          <w:color w:val="000000"/>
          <w:sz w:val="24"/>
          <w:szCs w:val="24"/>
          <w:lang w:eastAsia="ru-RU"/>
        </w:rPr>
        <w:t>,6</w:t>
      </w:r>
      <w:r w:rsidRPr="00E01678">
        <w:rPr>
          <w:rFonts w:asciiTheme="minorHAnsi" w:hAnsiTheme="minorHAnsi" w:cs="Calibri"/>
          <w:color w:val="000000"/>
          <w:sz w:val="24"/>
          <w:szCs w:val="24"/>
          <w:lang w:eastAsia="ru-RU"/>
        </w:rPr>
        <w:t xml:space="preserve"> млрд. тенге</w:t>
      </w:r>
      <w:r w:rsidRPr="00E01678">
        <w:rPr>
          <w:rFonts w:asciiTheme="minorHAnsi" w:hAnsiTheme="minorHAnsi" w:cs="Calibri"/>
          <w:color w:val="000000"/>
          <w:sz w:val="24"/>
          <w:szCs w:val="24"/>
          <w:lang w:val="kk-KZ" w:eastAsia="ru-RU"/>
        </w:rPr>
        <w:t xml:space="preserve"> </w:t>
      </w:r>
      <w:r w:rsidRPr="00E01678">
        <w:rPr>
          <w:rFonts w:asciiTheme="minorHAnsi" w:hAnsiTheme="minorHAnsi" w:cs="Calibri"/>
          <w:color w:val="000000"/>
          <w:sz w:val="24"/>
          <w:szCs w:val="24"/>
          <w:lang w:eastAsia="ru-RU"/>
        </w:rPr>
        <w:t>(</w:t>
      </w:r>
      <w:r w:rsidR="00771683" w:rsidRPr="00E01678">
        <w:rPr>
          <w:rFonts w:asciiTheme="minorHAnsi" w:hAnsiTheme="minorHAnsi" w:cs="Calibri"/>
          <w:color w:val="000000"/>
          <w:sz w:val="24"/>
          <w:szCs w:val="24"/>
          <w:lang w:val="kk-KZ" w:eastAsia="ru-RU"/>
        </w:rPr>
        <w:t>54,7</w:t>
      </w:r>
      <w:r w:rsidRPr="00E01678">
        <w:rPr>
          <w:rFonts w:asciiTheme="minorHAnsi" w:hAnsiTheme="minorHAnsi" w:cs="Calibri"/>
          <w:color w:val="000000"/>
          <w:sz w:val="24"/>
          <w:szCs w:val="24"/>
          <w:lang w:eastAsia="ru-RU"/>
        </w:rPr>
        <w:t>% от депозитов физических лиц).</w:t>
      </w:r>
    </w:p>
    <w:p w14:paraId="796E071F" w14:textId="77777777" w:rsidR="0056577E" w:rsidRPr="00E01678" w:rsidRDefault="0056577E" w:rsidP="0056577E">
      <w:pPr>
        <w:tabs>
          <w:tab w:val="left" w:pos="5760"/>
        </w:tabs>
        <w:autoSpaceDE w:val="0"/>
        <w:autoSpaceDN w:val="0"/>
        <w:adjustRightInd w:val="0"/>
        <w:spacing w:after="0" w:line="240" w:lineRule="auto"/>
        <w:ind w:firstLine="720"/>
        <w:jc w:val="both"/>
        <w:rPr>
          <w:rFonts w:asciiTheme="minorHAnsi" w:hAnsiTheme="minorHAnsi" w:cs="Calibri"/>
          <w:color w:val="000000"/>
          <w:sz w:val="24"/>
          <w:szCs w:val="24"/>
          <w:lang w:eastAsia="ru-RU"/>
        </w:rPr>
      </w:pPr>
      <w:r w:rsidRPr="00E01678">
        <w:rPr>
          <w:rFonts w:asciiTheme="minorHAnsi" w:hAnsiTheme="minorHAnsi" w:cs="Calibri"/>
          <w:color w:val="000000"/>
          <w:sz w:val="24"/>
          <w:szCs w:val="24"/>
          <w:lang w:eastAsia="ru-RU"/>
        </w:rPr>
        <w:t xml:space="preserve">Срочные депозиты за </w:t>
      </w:r>
      <w:r w:rsidR="00771683" w:rsidRPr="00E01678">
        <w:rPr>
          <w:rFonts w:asciiTheme="minorHAnsi" w:hAnsiTheme="minorHAnsi" w:cs="Calibri"/>
          <w:color w:val="000000"/>
          <w:sz w:val="24"/>
          <w:szCs w:val="24"/>
          <w:lang w:eastAsia="ru-RU"/>
        </w:rPr>
        <w:t>июнь</w:t>
      </w:r>
      <w:r w:rsidR="00D748EE" w:rsidRPr="00E01678">
        <w:rPr>
          <w:rFonts w:asciiTheme="minorHAnsi" w:hAnsiTheme="minorHAnsi" w:cs="Calibri"/>
          <w:color w:val="000000"/>
          <w:sz w:val="24"/>
          <w:szCs w:val="24"/>
          <w:lang w:eastAsia="ru-RU"/>
        </w:rPr>
        <w:t xml:space="preserve"> сократились на 0,9% и составили 11 931</w:t>
      </w:r>
      <w:r w:rsidRPr="00E01678">
        <w:rPr>
          <w:rFonts w:asciiTheme="minorHAnsi" w:hAnsiTheme="minorHAnsi" w:cs="Calibri"/>
          <w:color w:val="000000"/>
          <w:sz w:val="24"/>
          <w:szCs w:val="24"/>
          <w:lang w:eastAsia="ru-RU"/>
        </w:rPr>
        <w:t>,9 млрд. тенге. В структуре срочных депозитов вклады в на</w:t>
      </w:r>
      <w:r w:rsidR="00D748EE" w:rsidRPr="00E01678">
        <w:rPr>
          <w:rFonts w:asciiTheme="minorHAnsi" w:hAnsiTheme="minorHAnsi" w:cs="Calibri"/>
          <w:color w:val="000000"/>
          <w:sz w:val="24"/>
          <w:szCs w:val="24"/>
          <w:lang w:eastAsia="ru-RU"/>
        </w:rPr>
        <w:t>циональной валюте составили 5 </w:t>
      </w:r>
      <w:r w:rsidRPr="00E01678">
        <w:rPr>
          <w:rFonts w:asciiTheme="minorHAnsi" w:hAnsiTheme="minorHAnsi" w:cs="Calibri"/>
          <w:color w:val="000000"/>
          <w:sz w:val="24"/>
          <w:szCs w:val="24"/>
          <w:lang w:eastAsia="ru-RU"/>
        </w:rPr>
        <w:t>8</w:t>
      </w:r>
      <w:r w:rsidR="00D748EE" w:rsidRPr="00E01678">
        <w:rPr>
          <w:rFonts w:asciiTheme="minorHAnsi" w:hAnsiTheme="minorHAnsi" w:cs="Calibri"/>
          <w:color w:val="000000"/>
          <w:sz w:val="24"/>
          <w:szCs w:val="24"/>
          <w:lang w:eastAsia="ru-RU"/>
        </w:rPr>
        <w:t>41,2</w:t>
      </w:r>
      <w:r w:rsidRPr="00E01678">
        <w:rPr>
          <w:rFonts w:asciiTheme="minorHAnsi" w:hAnsiTheme="minorHAnsi" w:cs="Calibri"/>
          <w:color w:val="000000"/>
          <w:sz w:val="24"/>
          <w:szCs w:val="24"/>
          <w:lang w:eastAsia="ru-RU"/>
        </w:rPr>
        <w:t xml:space="preserve"> млрд. т</w:t>
      </w:r>
      <w:r w:rsidR="00D748EE" w:rsidRPr="00E01678">
        <w:rPr>
          <w:rFonts w:asciiTheme="minorHAnsi" w:hAnsiTheme="minorHAnsi" w:cs="Calibri"/>
          <w:color w:val="000000"/>
          <w:sz w:val="24"/>
          <w:szCs w:val="24"/>
          <w:lang w:eastAsia="ru-RU"/>
        </w:rPr>
        <w:t>енге (увеличение за месяц на 1,1%), в иностранной валюте – 6 090,7</w:t>
      </w:r>
      <w:r w:rsidRPr="00E01678">
        <w:rPr>
          <w:rFonts w:asciiTheme="minorHAnsi" w:hAnsiTheme="minorHAnsi" w:cs="Calibri"/>
          <w:color w:val="000000"/>
          <w:sz w:val="24"/>
          <w:szCs w:val="24"/>
          <w:lang w:eastAsia="ru-RU"/>
        </w:rPr>
        <w:t xml:space="preserve"> млрд.</w:t>
      </w:r>
      <w:r w:rsidR="00D748EE" w:rsidRPr="00E01678">
        <w:rPr>
          <w:rFonts w:asciiTheme="minorHAnsi" w:hAnsiTheme="minorHAnsi" w:cs="Calibri"/>
          <w:color w:val="000000"/>
          <w:sz w:val="24"/>
          <w:szCs w:val="24"/>
          <w:lang w:eastAsia="ru-RU"/>
        </w:rPr>
        <w:t xml:space="preserve"> тенге (снижение за месяц на 2,8</w:t>
      </w:r>
      <w:r w:rsidRPr="00E01678">
        <w:rPr>
          <w:rFonts w:asciiTheme="minorHAnsi" w:hAnsiTheme="minorHAnsi" w:cs="Calibri"/>
          <w:color w:val="000000"/>
          <w:sz w:val="24"/>
          <w:szCs w:val="24"/>
          <w:lang w:eastAsia="ru-RU"/>
        </w:rPr>
        <w:t>%).</w:t>
      </w:r>
    </w:p>
    <w:p w14:paraId="0D143783" w14:textId="77777777" w:rsidR="0056577E" w:rsidRPr="00E01678" w:rsidRDefault="0056577E" w:rsidP="0056577E">
      <w:pPr>
        <w:tabs>
          <w:tab w:val="left" w:pos="5760"/>
        </w:tabs>
        <w:autoSpaceDE w:val="0"/>
        <w:autoSpaceDN w:val="0"/>
        <w:adjustRightInd w:val="0"/>
        <w:spacing w:after="0" w:line="240" w:lineRule="auto"/>
        <w:ind w:firstLine="720"/>
        <w:jc w:val="both"/>
        <w:rPr>
          <w:rFonts w:asciiTheme="minorHAnsi" w:hAnsiTheme="minorHAnsi" w:cs="Calibri"/>
          <w:color w:val="000000"/>
          <w:sz w:val="24"/>
          <w:szCs w:val="24"/>
          <w:lang w:eastAsia="ru-RU"/>
        </w:rPr>
      </w:pPr>
      <w:r w:rsidRPr="00E01678">
        <w:rPr>
          <w:rFonts w:asciiTheme="minorHAnsi" w:hAnsiTheme="minorHAnsi" w:cs="Calibri"/>
          <w:color w:val="000000"/>
          <w:sz w:val="24"/>
          <w:szCs w:val="24"/>
          <w:lang w:eastAsia="ru-RU"/>
        </w:rPr>
        <w:t xml:space="preserve">В </w:t>
      </w:r>
      <w:r w:rsidR="00D748EE" w:rsidRPr="00E01678">
        <w:rPr>
          <w:rFonts w:asciiTheme="minorHAnsi" w:hAnsiTheme="minorHAnsi" w:cs="Calibri"/>
          <w:color w:val="000000"/>
          <w:sz w:val="24"/>
          <w:szCs w:val="24"/>
          <w:lang w:eastAsia="ru-RU"/>
        </w:rPr>
        <w:t>июне</w:t>
      </w:r>
      <w:r w:rsidRPr="00E01678">
        <w:rPr>
          <w:rFonts w:asciiTheme="minorHAnsi" w:hAnsiTheme="minorHAnsi" w:cs="Calibri"/>
          <w:color w:val="000000"/>
          <w:sz w:val="24"/>
          <w:szCs w:val="24"/>
          <w:lang w:eastAsia="ru-RU"/>
        </w:rPr>
        <w:t xml:space="preserve"> 2017 года средневзвешенная ставка вознаграждения по срочным депозитам в национальной валюте небанковских юридиче</w:t>
      </w:r>
      <w:r w:rsidR="00D748EE" w:rsidRPr="00E01678">
        <w:rPr>
          <w:rFonts w:asciiTheme="minorHAnsi" w:hAnsiTheme="minorHAnsi" w:cs="Calibri"/>
          <w:color w:val="000000"/>
          <w:sz w:val="24"/>
          <w:szCs w:val="24"/>
          <w:lang w:eastAsia="ru-RU"/>
        </w:rPr>
        <w:t>ских лиц сложилась на уровне 8,2</w:t>
      </w:r>
      <w:r w:rsidRPr="00E01678">
        <w:rPr>
          <w:rFonts w:asciiTheme="minorHAnsi" w:hAnsiTheme="minorHAnsi" w:cs="Calibri"/>
          <w:color w:val="000000"/>
          <w:sz w:val="24"/>
          <w:szCs w:val="24"/>
          <w:lang w:eastAsia="ru-RU"/>
        </w:rPr>
        <w:t>% (в декабре 2016 года – 10,5%), по депозитам физических лиц – 12,4% (12,2%).</w:t>
      </w:r>
    </w:p>
    <w:p w14:paraId="5BA24AD2" w14:textId="77777777" w:rsidR="002B2595" w:rsidRPr="00E01678" w:rsidRDefault="002B2595" w:rsidP="00757405">
      <w:pPr>
        <w:spacing w:after="0" w:line="240" w:lineRule="auto"/>
        <w:ind w:firstLine="708"/>
        <w:jc w:val="both"/>
        <w:rPr>
          <w:rFonts w:asciiTheme="minorHAnsi" w:hAnsiTheme="minorHAnsi"/>
          <w:b/>
          <w:sz w:val="24"/>
          <w:szCs w:val="24"/>
          <w:lang w:eastAsia="ru-RU"/>
        </w:rPr>
      </w:pPr>
    </w:p>
    <w:p w14:paraId="7C1D36E6" w14:textId="77777777" w:rsidR="0056577E" w:rsidRPr="00E01678" w:rsidRDefault="0056577E" w:rsidP="009D1373">
      <w:pPr>
        <w:pStyle w:val="ac"/>
        <w:keepNext/>
        <w:numPr>
          <w:ilvl w:val="0"/>
          <w:numId w:val="1"/>
        </w:numPr>
        <w:tabs>
          <w:tab w:val="left" w:pos="1134"/>
        </w:tabs>
        <w:spacing w:after="0" w:line="240" w:lineRule="auto"/>
        <w:ind w:left="0" w:firstLine="709"/>
        <w:jc w:val="both"/>
        <w:rPr>
          <w:rFonts w:asciiTheme="minorHAnsi" w:hAnsiTheme="minorHAnsi"/>
          <w:b/>
          <w:sz w:val="24"/>
          <w:szCs w:val="24"/>
        </w:rPr>
      </w:pPr>
      <w:r w:rsidRPr="00E01678">
        <w:rPr>
          <w:rFonts w:asciiTheme="minorHAnsi" w:hAnsiTheme="minorHAnsi"/>
          <w:b/>
          <w:sz w:val="24"/>
          <w:szCs w:val="24"/>
        </w:rPr>
        <w:t>Кредитный рынок по состоянию</w:t>
      </w:r>
      <w:r w:rsidR="006624D7" w:rsidRPr="00E01678">
        <w:rPr>
          <w:rFonts w:asciiTheme="minorHAnsi" w:hAnsiTheme="minorHAnsi"/>
          <w:b/>
          <w:sz w:val="24"/>
          <w:szCs w:val="24"/>
        </w:rPr>
        <w:t xml:space="preserve"> на конец июня</w:t>
      </w:r>
      <w:r w:rsidRPr="00E01678">
        <w:rPr>
          <w:rFonts w:asciiTheme="minorHAnsi" w:hAnsiTheme="minorHAnsi"/>
          <w:b/>
          <w:sz w:val="24"/>
          <w:szCs w:val="24"/>
        </w:rPr>
        <w:t xml:space="preserve"> 2017 года</w:t>
      </w:r>
    </w:p>
    <w:p w14:paraId="07D002E1" w14:textId="77777777" w:rsidR="008C1453" w:rsidRPr="00E01678" w:rsidRDefault="008C1453" w:rsidP="008C1453">
      <w:pPr>
        <w:spacing w:after="0" w:line="240" w:lineRule="auto"/>
        <w:ind w:firstLine="708"/>
        <w:jc w:val="both"/>
        <w:rPr>
          <w:rFonts w:asciiTheme="minorHAnsi" w:hAnsiTheme="minorHAnsi"/>
          <w:snapToGrid w:val="0"/>
          <w:sz w:val="24"/>
          <w:szCs w:val="24"/>
        </w:rPr>
      </w:pPr>
      <w:r w:rsidRPr="00E01678">
        <w:rPr>
          <w:rFonts w:asciiTheme="minorHAnsi" w:hAnsiTheme="minorHAnsi"/>
          <w:snapToGrid w:val="0"/>
          <w:sz w:val="24"/>
          <w:szCs w:val="24"/>
        </w:rPr>
        <w:t>Объем кредитования банками экономики на конец июня 2017 года составил 12</w:t>
      </w:r>
      <w:r w:rsidR="00C8384D" w:rsidRPr="00E01678">
        <w:rPr>
          <w:rFonts w:asciiTheme="minorHAnsi" w:hAnsiTheme="minorHAnsi"/>
          <w:snapToGrid w:val="0"/>
          <w:sz w:val="24"/>
          <w:szCs w:val="24"/>
        </w:rPr>
        <w:t> </w:t>
      </w:r>
      <w:r w:rsidRPr="00E01678">
        <w:rPr>
          <w:rFonts w:asciiTheme="minorHAnsi" w:hAnsiTheme="minorHAnsi"/>
          <w:snapToGrid w:val="0"/>
          <w:sz w:val="24"/>
          <w:szCs w:val="24"/>
        </w:rPr>
        <w:t>701,6 млрд. тенге, увеличившись за месяц на 0,8%. Объем кредитов юридическим лицам в июне 2017 года увеличился на 0,2% до 8</w:t>
      </w:r>
      <w:r w:rsidR="00C8384D" w:rsidRPr="00E01678">
        <w:rPr>
          <w:rFonts w:asciiTheme="minorHAnsi" w:hAnsiTheme="minorHAnsi"/>
          <w:snapToGrid w:val="0"/>
          <w:sz w:val="24"/>
          <w:szCs w:val="24"/>
        </w:rPr>
        <w:t> </w:t>
      </w:r>
      <w:r w:rsidRPr="00E01678">
        <w:rPr>
          <w:rFonts w:asciiTheme="minorHAnsi" w:hAnsiTheme="minorHAnsi"/>
          <w:snapToGrid w:val="0"/>
          <w:sz w:val="24"/>
          <w:szCs w:val="24"/>
        </w:rPr>
        <w:t xml:space="preserve">489,9 млрд. тенге, физическим лицам </w:t>
      </w:r>
      <w:r w:rsidR="00C8384D" w:rsidRPr="00E01678">
        <w:rPr>
          <w:rFonts w:asciiTheme="minorHAnsi" w:hAnsiTheme="minorHAnsi"/>
          <w:snapToGrid w:val="0"/>
          <w:sz w:val="24"/>
          <w:szCs w:val="24"/>
        </w:rPr>
        <w:t xml:space="preserve">– </w:t>
      </w:r>
      <w:r w:rsidRPr="00E01678">
        <w:rPr>
          <w:rFonts w:asciiTheme="minorHAnsi" w:hAnsiTheme="minorHAnsi"/>
          <w:snapToGrid w:val="0"/>
          <w:sz w:val="24"/>
          <w:szCs w:val="24"/>
        </w:rPr>
        <w:t>на 2,0% до 4</w:t>
      </w:r>
      <w:r w:rsidR="00C8384D" w:rsidRPr="00E01678">
        <w:rPr>
          <w:rFonts w:asciiTheme="minorHAnsi" w:hAnsiTheme="minorHAnsi"/>
          <w:snapToGrid w:val="0"/>
          <w:sz w:val="24"/>
          <w:szCs w:val="24"/>
        </w:rPr>
        <w:t> </w:t>
      </w:r>
      <w:r w:rsidRPr="00E01678">
        <w:rPr>
          <w:rFonts w:asciiTheme="minorHAnsi" w:hAnsiTheme="minorHAnsi"/>
          <w:snapToGrid w:val="0"/>
          <w:sz w:val="24"/>
          <w:szCs w:val="24"/>
        </w:rPr>
        <w:t>211,7 млрд. тенге.</w:t>
      </w:r>
    </w:p>
    <w:p w14:paraId="520B25D0" w14:textId="77777777" w:rsidR="008C1453" w:rsidRPr="00E01678" w:rsidRDefault="008C1453" w:rsidP="008C1453">
      <w:pPr>
        <w:spacing w:after="0" w:line="240" w:lineRule="auto"/>
        <w:ind w:firstLine="708"/>
        <w:jc w:val="both"/>
        <w:rPr>
          <w:rFonts w:asciiTheme="minorHAnsi" w:hAnsiTheme="minorHAnsi"/>
          <w:snapToGrid w:val="0"/>
          <w:sz w:val="24"/>
          <w:szCs w:val="24"/>
        </w:rPr>
      </w:pPr>
      <w:r w:rsidRPr="00E01678">
        <w:rPr>
          <w:rFonts w:asciiTheme="minorHAnsi" w:hAnsiTheme="minorHAnsi"/>
          <w:snapToGrid w:val="0"/>
          <w:sz w:val="24"/>
          <w:szCs w:val="24"/>
        </w:rPr>
        <w:t>Объем кредитов в национальной валюте увеличился за месяц на 1,5% до 9</w:t>
      </w:r>
      <w:r w:rsidR="00C8384D" w:rsidRPr="00E01678">
        <w:rPr>
          <w:rFonts w:asciiTheme="minorHAnsi" w:hAnsiTheme="minorHAnsi"/>
          <w:snapToGrid w:val="0"/>
          <w:sz w:val="24"/>
          <w:szCs w:val="24"/>
        </w:rPr>
        <w:t> </w:t>
      </w:r>
      <w:r w:rsidRPr="00E01678">
        <w:rPr>
          <w:rFonts w:asciiTheme="minorHAnsi" w:hAnsiTheme="minorHAnsi"/>
          <w:snapToGrid w:val="0"/>
          <w:sz w:val="24"/>
          <w:szCs w:val="24"/>
        </w:rPr>
        <w:t xml:space="preserve">034,8 млрд. тенге. </w:t>
      </w:r>
      <w:proofErr w:type="gramStart"/>
      <w:r w:rsidRPr="00E01678">
        <w:rPr>
          <w:rFonts w:asciiTheme="minorHAnsi" w:hAnsiTheme="minorHAnsi"/>
          <w:snapToGrid w:val="0"/>
          <w:sz w:val="24"/>
          <w:szCs w:val="24"/>
        </w:rPr>
        <w:t>В их структуре кредиты юридическим лицам повысились на 1,0%, а физическим лицам – на 2,2%. Объем кредитов в иностранной валюте сократился на 1,0% до 3</w:t>
      </w:r>
      <w:r w:rsidR="00C8384D" w:rsidRPr="00E01678">
        <w:rPr>
          <w:rFonts w:asciiTheme="minorHAnsi" w:hAnsiTheme="minorHAnsi"/>
          <w:snapToGrid w:val="0"/>
          <w:sz w:val="24"/>
          <w:szCs w:val="24"/>
        </w:rPr>
        <w:t> </w:t>
      </w:r>
      <w:r w:rsidRPr="00E01678">
        <w:rPr>
          <w:rFonts w:asciiTheme="minorHAnsi" w:hAnsiTheme="minorHAnsi"/>
          <w:snapToGrid w:val="0"/>
          <w:sz w:val="24"/>
          <w:szCs w:val="24"/>
        </w:rPr>
        <w:t>666,9 млрд. тенге, в том числе кредиты юридическим лицам снизились на 1,1%, физическим лицам – на 0,3%. Удельный вес кредитов в тенге увеличился за месяц с 70,6% до 71,1%.</w:t>
      </w:r>
      <w:proofErr w:type="gramEnd"/>
    </w:p>
    <w:p w14:paraId="10B67F9F" w14:textId="77777777" w:rsidR="008C1453" w:rsidRPr="00E01678" w:rsidRDefault="008C1453" w:rsidP="008C1453">
      <w:pPr>
        <w:spacing w:after="0" w:line="240" w:lineRule="auto"/>
        <w:ind w:firstLine="708"/>
        <w:jc w:val="both"/>
        <w:rPr>
          <w:rFonts w:asciiTheme="minorHAnsi" w:hAnsiTheme="minorHAnsi"/>
          <w:snapToGrid w:val="0"/>
          <w:sz w:val="24"/>
          <w:szCs w:val="24"/>
        </w:rPr>
      </w:pPr>
      <w:r w:rsidRPr="00E01678">
        <w:rPr>
          <w:rFonts w:asciiTheme="minorHAnsi" w:hAnsiTheme="minorHAnsi"/>
          <w:snapToGrid w:val="0"/>
          <w:sz w:val="24"/>
          <w:szCs w:val="24"/>
        </w:rPr>
        <w:t>Объем долгосрочных кредитов на конец июня 2017 года увеличился на 1,1% до 10</w:t>
      </w:r>
      <w:r w:rsidR="00C8384D" w:rsidRPr="00E01678">
        <w:rPr>
          <w:rFonts w:asciiTheme="minorHAnsi" w:hAnsiTheme="minorHAnsi"/>
          <w:snapToGrid w:val="0"/>
          <w:sz w:val="24"/>
          <w:szCs w:val="24"/>
        </w:rPr>
        <w:t> </w:t>
      </w:r>
      <w:r w:rsidRPr="00E01678">
        <w:rPr>
          <w:rFonts w:asciiTheme="minorHAnsi" w:hAnsiTheme="minorHAnsi"/>
          <w:snapToGrid w:val="0"/>
          <w:sz w:val="24"/>
          <w:szCs w:val="24"/>
        </w:rPr>
        <w:t>677,7 млрд. тенге, краткосрочных – снизился на 1,2% до 2</w:t>
      </w:r>
      <w:r w:rsidR="00C8384D" w:rsidRPr="00E01678">
        <w:rPr>
          <w:rFonts w:asciiTheme="minorHAnsi" w:hAnsiTheme="minorHAnsi"/>
          <w:snapToGrid w:val="0"/>
          <w:sz w:val="24"/>
          <w:szCs w:val="24"/>
        </w:rPr>
        <w:t> </w:t>
      </w:r>
      <w:r w:rsidRPr="00E01678">
        <w:rPr>
          <w:rFonts w:asciiTheme="minorHAnsi" w:hAnsiTheme="minorHAnsi"/>
          <w:snapToGrid w:val="0"/>
          <w:sz w:val="24"/>
          <w:szCs w:val="24"/>
        </w:rPr>
        <w:t>023,9 млрд. тенге.</w:t>
      </w:r>
    </w:p>
    <w:p w14:paraId="444AAF2F" w14:textId="77777777" w:rsidR="008C1453" w:rsidRPr="00E01678" w:rsidRDefault="008C1453" w:rsidP="008C1453">
      <w:pPr>
        <w:spacing w:after="0" w:line="240" w:lineRule="auto"/>
        <w:ind w:firstLine="708"/>
        <w:jc w:val="both"/>
        <w:rPr>
          <w:rFonts w:asciiTheme="minorHAnsi" w:hAnsiTheme="minorHAnsi"/>
          <w:snapToGrid w:val="0"/>
          <w:sz w:val="24"/>
          <w:szCs w:val="24"/>
        </w:rPr>
      </w:pPr>
      <w:r w:rsidRPr="00E01678">
        <w:rPr>
          <w:rFonts w:asciiTheme="minorHAnsi" w:hAnsiTheme="minorHAnsi"/>
          <w:snapToGrid w:val="0"/>
          <w:sz w:val="24"/>
          <w:szCs w:val="24"/>
        </w:rPr>
        <w:t>Кредитование субъектов малого предпринимательства за июнь 2017 года увеличилось на 2,2% до 3</w:t>
      </w:r>
      <w:r w:rsidR="00C8384D" w:rsidRPr="00E01678">
        <w:rPr>
          <w:rFonts w:asciiTheme="minorHAnsi" w:hAnsiTheme="minorHAnsi"/>
          <w:snapToGrid w:val="0"/>
          <w:sz w:val="24"/>
          <w:szCs w:val="24"/>
        </w:rPr>
        <w:t> </w:t>
      </w:r>
      <w:r w:rsidRPr="00E01678">
        <w:rPr>
          <w:rFonts w:asciiTheme="minorHAnsi" w:hAnsiTheme="minorHAnsi"/>
          <w:snapToGrid w:val="0"/>
          <w:sz w:val="24"/>
          <w:szCs w:val="24"/>
        </w:rPr>
        <w:t xml:space="preserve">110,1 млрд. тенге (24,5% от общего объема кредитов экономике). </w:t>
      </w:r>
    </w:p>
    <w:p w14:paraId="002F6F4D" w14:textId="77777777" w:rsidR="008C1453" w:rsidRPr="00E01678" w:rsidRDefault="008C1453" w:rsidP="008C1453">
      <w:pPr>
        <w:spacing w:after="0" w:line="240" w:lineRule="auto"/>
        <w:ind w:firstLine="708"/>
        <w:jc w:val="both"/>
        <w:rPr>
          <w:rFonts w:asciiTheme="minorHAnsi" w:hAnsiTheme="minorHAnsi"/>
          <w:snapToGrid w:val="0"/>
          <w:sz w:val="24"/>
          <w:szCs w:val="24"/>
        </w:rPr>
      </w:pPr>
      <w:r w:rsidRPr="00E01678">
        <w:rPr>
          <w:rFonts w:asciiTheme="minorHAnsi" w:hAnsiTheme="minorHAnsi"/>
          <w:snapToGrid w:val="0"/>
          <w:sz w:val="24"/>
          <w:szCs w:val="24"/>
        </w:rPr>
        <w:t>В отраслевой разбивке наиболее значительная сумма кредитов банков экономике приходится на такие отрасли, как торговля (доля в общем объеме – 19,0%), промышленность (13,9%), строительство (7,7%), сельское хозяйство (5,9%) и транспорт (4,6%).</w:t>
      </w:r>
    </w:p>
    <w:p w14:paraId="36CD8C8E" w14:textId="77777777" w:rsidR="00F85F75" w:rsidRPr="00E01678" w:rsidRDefault="008C1453" w:rsidP="008C1453">
      <w:pPr>
        <w:spacing w:after="0" w:line="240" w:lineRule="auto"/>
        <w:ind w:firstLine="708"/>
        <w:jc w:val="both"/>
        <w:rPr>
          <w:rFonts w:asciiTheme="minorHAnsi" w:hAnsiTheme="minorHAnsi"/>
          <w:snapToGrid w:val="0"/>
          <w:sz w:val="24"/>
          <w:szCs w:val="24"/>
        </w:rPr>
      </w:pPr>
      <w:r w:rsidRPr="00E01678">
        <w:rPr>
          <w:rFonts w:asciiTheme="minorHAnsi" w:hAnsiTheme="minorHAnsi"/>
          <w:snapToGrid w:val="0"/>
          <w:sz w:val="24"/>
          <w:szCs w:val="24"/>
        </w:rPr>
        <w:t>В июне 2017 года средневзвешенная ставка вознаграждения по кредитам, выданным в национальной валюте небанковским юридическим лицам, составила 14,0% (в декабре 2016 года – 14,5%), физическим лицам – 18,6% (18,4%).</w:t>
      </w:r>
    </w:p>
    <w:p w14:paraId="0695E42E" w14:textId="77777777" w:rsidR="008C1453" w:rsidRPr="00E01678" w:rsidRDefault="008C1453" w:rsidP="008C1453">
      <w:pPr>
        <w:spacing w:after="0" w:line="240" w:lineRule="auto"/>
        <w:ind w:firstLine="708"/>
        <w:jc w:val="both"/>
        <w:rPr>
          <w:rFonts w:asciiTheme="minorHAnsi" w:hAnsiTheme="minorHAnsi"/>
          <w:snapToGrid w:val="0"/>
          <w:sz w:val="24"/>
          <w:szCs w:val="24"/>
        </w:rPr>
      </w:pPr>
    </w:p>
    <w:p w14:paraId="3F5F6A3D" w14:textId="77777777" w:rsidR="009D1373" w:rsidRPr="00E01678" w:rsidRDefault="009D1373" w:rsidP="0013530F">
      <w:pPr>
        <w:pStyle w:val="ac"/>
        <w:keepNext/>
        <w:numPr>
          <w:ilvl w:val="0"/>
          <w:numId w:val="1"/>
        </w:numPr>
        <w:tabs>
          <w:tab w:val="left" w:pos="1134"/>
        </w:tabs>
        <w:spacing w:after="0" w:line="240" w:lineRule="auto"/>
        <w:ind w:left="0" w:firstLine="709"/>
        <w:jc w:val="both"/>
        <w:rPr>
          <w:rFonts w:asciiTheme="minorHAnsi" w:hAnsiTheme="minorHAnsi"/>
          <w:b/>
          <w:sz w:val="24"/>
          <w:szCs w:val="24"/>
        </w:rPr>
      </w:pPr>
      <w:r w:rsidRPr="00E01678">
        <w:rPr>
          <w:rFonts w:asciiTheme="minorHAnsi" w:hAnsiTheme="minorHAnsi"/>
          <w:b/>
          <w:sz w:val="24"/>
          <w:szCs w:val="24"/>
        </w:rPr>
        <w:t>Платежные системы на конец июня 2017 года</w:t>
      </w:r>
    </w:p>
    <w:p w14:paraId="2E106398" w14:textId="51B88CB4" w:rsidR="00604689" w:rsidRPr="00E01678" w:rsidRDefault="00604689" w:rsidP="00604689">
      <w:pPr>
        <w:spacing w:after="0" w:line="240" w:lineRule="auto"/>
        <w:ind w:firstLine="708"/>
        <w:jc w:val="both"/>
        <w:rPr>
          <w:rFonts w:asciiTheme="minorHAnsi" w:hAnsiTheme="minorHAnsi"/>
          <w:snapToGrid w:val="0"/>
          <w:sz w:val="24"/>
          <w:szCs w:val="24"/>
        </w:rPr>
      </w:pPr>
      <w:r w:rsidRPr="00E01678">
        <w:rPr>
          <w:rFonts w:asciiTheme="minorHAnsi" w:hAnsiTheme="minorHAnsi"/>
          <w:snapToGrid w:val="0"/>
          <w:sz w:val="24"/>
          <w:szCs w:val="24"/>
        </w:rPr>
        <w:t>По состоянию на 1 июля 2017 года на территории Республики Казахстан функционирует 1</w:t>
      </w:r>
      <w:r w:rsidR="00D80673" w:rsidRPr="00E01678">
        <w:rPr>
          <w:rFonts w:asciiTheme="minorHAnsi" w:hAnsiTheme="minorHAnsi"/>
          <w:snapToGrid w:val="0"/>
          <w:sz w:val="24"/>
          <w:szCs w:val="24"/>
        </w:rPr>
        <w:t>9 платежных систем, в том числе</w:t>
      </w:r>
      <w:r w:rsidRPr="00E01678">
        <w:rPr>
          <w:rFonts w:asciiTheme="minorHAnsi" w:hAnsiTheme="minorHAnsi"/>
          <w:snapToGrid w:val="0"/>
          <w:sz w:val="24"/>
          <w:szCs w:val="24"/>
        </w:rPr>
        <w:t xml:space="preserve"> платежные системы Национального Банка, системы денежных переводов, системы платежных карточек и иные платежные системы. </w:t>
      </w:r>
    </w:p>
    <w:p w14:paraId="45C99895" w14:textId="77777777" w:rsidR="00604689" w:rsidRPr="00E01678" w:rsidRDefault="00604689" w:rsidP="00604689">
      <w:pPr>
        <w:spacing w:after="0" w:line="240" w:lineRule="auto"/>
        <w:ind w:firstLine="708"/>
        <w:jc w:val="both"/>
        <w:rPr>
          <w:rFonts w:asciiTheme="minorHAnsi" w:hAnsiTheme="minorHAnsi"/>
          <w:snapToGrid w:val="0"/>
          <w:sz w:val="24"/>
          <w:szCs w:val="24"/>
        </w:rPr>
      </w:pPr>
      <w:r w:rsidRPr="00E01678">
        <w:rPr>
          <w:rFonts w:asciiTheme="minorHAnsi" w:hAnsiTheme="minorHAnsi"/>
          <w:snapToGrid w:val="0"/>
          <w:sz w:val="24"/>
          <w:szCs w:val="24"/>
        </w:rPr>
        <w:t xml:space="preserve">За январь-июнь 2017 года через платежные системы Национального Банка (Межбанковскую систему переводов денег и Систему межбанковского клиринга) было проведено 16,7 млн. транзакций на сумму 418 948,9 млрд. тенге (по сравнению с аналогичным периодом 2016 года количество платежей уменьшилось на 3,6%, сумма платежей выросла на 56,1%). В среднем за день через указанные платежные системы проводится 137,7 тыс. транзакций на сумму 3 462,4 млрд. тенге.  </w:t>
      </w:r>
    </w:p>
    <w:p w14:paraId="61EF6837" w14:textId="28406126" w:rsidR="00604689" w:rsidRPr="00E01678" w:rsidRDefault="00604689" w:rsidP="00604689">
      <w:pPr>
        <w:spacing w:after="0" w:line="240" w:lineRule="auto"/>
        <w:ind w:firstLine="708"/>
        <w:jc w:val="both"/>
        <w:rPr>
          <w:rFonts w:asciiTheme="minorHAnsi" w:hAnsiTheme="minorHAnsi"/>
          <w:snapToGrid w:val="0"/>
          <w:sz w:val="24"/>
          <w:szCs w:val="24"/>
        </w:rPr>
      </w:pPr>
      <w:proofErr w:type="gramStart"/>
      <w:r w:rsidRPr="00E01678">
        <w:rPr>
          <w:rFonts w:asciiTheme="minorHAnsi" w:hAnsiTheme="minorHAnsi"/>
          <w:snapToGrid w:val="0"/>
          <w:sz w:val="24"/>
          <w:szCs w:val="24"/>
        </w:rPr>
        <w:t xml:space="preserve">Через частные системы денежных переводов в январе-июне 2017 года  проведено (отправлено) 1,3 млн. транзакций на сумму 213,1 млрд. тенге, рост объемов переводов денег по сравнению с аналогичным периодом 2016 года составил 24%. В большинстве </w:t>
      </w:r>
      <w:r w:rsidRPr="00E01678">
        <w:rPr>
          <w:rFonts w:asciiTheme="minorHAnsi" w:hAnsiTheme="minorHAnsi"/>
          <w:snapToGrid w:val="0"/>
          <w:sz w:val="24"/>
          <w:szCs w:val="24"/>
        </w:rPr>
        <w:lastRenderedPageBreak/>
        <w:t xml:space="preserve">случаев указанные системы используются населением страны для переводов денег за пределы Казахстана </w:t>
      </w:r>
      <w:r w:rsidR="00D80673" w:rsidRPr="00E01678">
        <w:rPr>
          <w:rFonts w:asciiTheme="minorHAnsi" w:hAnsiTheme="minorHAnsi"/>
          <w:snapToGrid w:val="0"/>
          <w:sz w:val="24"/>
          <w:szCs w:val="24"/>
        </w:rPr>
        <w:t>–</w:t>
      </w:r>
      <w:r w:rsidRPr="00E01678">
        <w:rPr>
          <w:rFonts w:asciiTheme="minorHAnsi" w:hAnsiTheme="minorHAnsi"/>
          <w:snapToGrid w:val="0"/>
          <w:sz w:val="24"/>
          <w:szCs w:val="24"/>
        </w:rPr>
        <w:t xml:space="preserve"> 95,4% от общего количества (1,2 млн. транзакций) и 91,1% от общей суммы (203,3 млрд</w:t>
      </w:r>
      <w:proofErr w:type="gramEnd"/>
      <w:r w:rsidRPr="00E01678">
        <w:rPr>
          <w:rFonts w:asciiTheme="minorHAnsi" w:hAnsiTheme="minorHAnsi"/>
          <w:snapToGrid w:val="0"/>
          <w:sz w:val="24"/>
          <w:szCs w:val="24"/>
        </w:rPr>
        <w:t>. тенге) отправленных через системы транзакций.</w:t>
      </w:r>
    </w:p>
    <w:p w14:paraId="387DE8E3" w14:textId="48DBBEE7" w:rsidR="00604689" w:rsidRPr="00E01678" w:rsidRDefault="00604689" w:rsidP="00604689">
      <w:pPr>
        <w:spacing w:after="0" w:line="240" w:lineRule="auto"/>
        <w:ind w:firstLine="708"/>
        <w:jc w:val="both"/>
        <w:rPr>
          <w:rFonts w:asciiTheme="minorHAnsi" w:hAnsiTheme="minorHAnsi"/>
          <w:snapToGrid w:val="0"/>
          <w:sz w:val="24"/>
          <w:szCs w:val="24"/>
        </w:rPr>
      </w:pPr>
      <w:r w:rsidRPr="00E01678">
        <w:rPr>
          <w:rFonts w:asciiTheme="minorHAnsi" w:hAnsiTheme="minorHAnsi"/>
          <w:snapToGrid w:val="0"/>
          <w:sz w:val="24"/>
          <w:szCs w:val="24"/>
        </w:rPr>
        <w:t xml:space="preserve">Объем произведенных операций с использованием платежных карточек казахстанских эмитентов за январь-июнь 2017 года составил 204,8 млн. транзакций на сумму 6,1 трлн. тенге (по сравнению с аналогичным периодом 2016 года количество транзакций увеличилось на 31,8%, сумма – на 26,6%). </w:t>
      </w:r>
      <w:proofErr w:type="gramStart"/>
      <w:r w:rsidRPr="00E01678">
        <w:rPr>
          <w:rFonts w:asciiTheme="minorHAnsi" w:hAnsiTheme="minorHAnsi"/>
          <w:snapToGrid w:val="0"/>
          <w:sz w:val="24"/>
          <w:szCs w:val="24"/>
        </w:rPr>
        <w:t>При этом доля количества безналичных платежей в общей структуре операций с использованием платежных карточек казахстанских эмитентов по сравнению с аналогичным периодом</w:t>
      </w:r>
      <w:proofErr w:type="gramEnd"/>
      <w:r w:rsidRPr="00E01678">
        <w:rPr>
          <w:rFonts w:asciiTheme="minorHAnsi" w:hAnsiTheme="minorHAnsi"/>
          <w:snapToGrid w:val="0"/>
          <w:sz w:val="24"/>
          <w:szCs w:val="24"/>
        </w:rPr>
        <w:t xml:space="preserve"> 2016 года выросла с  34,8% до 44,7%, доля объема безналичных платежей увеличилась с 14,6% до 18,7%.  </w:t>
      </w:r>
      <w:r w:rsidR="00D80673" w:rsidRPr="00E01678">
        <w:rPr>
          <w:rFonts w:asciiTheme="minorHAnsi" w:hAnsiTheme="minorHAnsi"/>
          <w:snapToGrid w:val="0"/>
          <w:sz w:val="24"/>
          <w:szCs w:val="24"/>
        </w:rPr>
        <w:t xml:space="preserve"> </w:t>
      </w:r>
    </w:p>
    <w:p w14:paraId="2E27EDD3" w14:textId="515C1D50" w:rsidR="009D1373" w:rsidRPr="00E01678" w:rsidRDefault="00604689" w:rsidP="00604689">
      <w:pPr>
        <w:spacing w:after="0" w:line="240" w:lineRule="auto"/>
        <w:ind w:firstLine="708"/>
        <w:jc w:val="both"/>
        <w:rPr>
          <w:rFonts w:asciiTheme="minorHAnsi" w:hAnsiTheme="minorHAnsi"/>
          <w:snapToGrid w:val="0"/>
          <w:sz w:val="24"/>
          <w:szCs w:val="24"/>
        </w:rPr>
      </w:pPr>
      <w:r w:rsidRPr="00E01678">
        <w:rPr>
          <w:rFonts w:asciiTheme="minorHAnsi" w:hAnsiTheme="minorHAnsi"/>
          <w:snapToGrid w:val="0"/>
          <w:sz w:val="24"/>
          <w:szCs w:val="24"/>
        </w:rPr>
        <w:t>Выпуск платежных карточек в Республике Казахстан по состоянию на 1 июля 2017 года осуществляли 25 банков и АО «</w:t>
      </w:r>
      <w:proofErr w:type="spellStart"/>
      <w:r w:rsidRPr="00E01678">
        <w:rPr>
          <w:rFonts w:asciiTheme="minorHAnsi" w:hAnsiTheme="minorHAnsi"/>
          <w:snapToGrid w:val="0"/>
          <w:sz w:val="24"/>
          <w:szCs w:val="24"/>
        </w:rPr>
        <w:t>Казпочта</w:t>
      </w:r>
      <w:proofErr w:type="spellEnd"/>
      <w:r w:rsidRPr="00E01678">
        <w:rPr>
          <w:rFonts w:asciiTheme="minorHAnsi" w:hAnsiTheme="minorHAnsi"/>
          <w:snapToGrid w:val="0"/>
          <w:sz w:val="24"/>
          <w:szCs w:val="24"/>
        </w:rPr>
        <w:t>», общее количество эмитированных и распространенных платежных карточек составило 16,7 млн. единиц. Сеть обслуживания платежных карточек по состоянию на 1 июля 2017 года представлена следующим образом: 9,7 тыс. банкоматов, 120,8 тыс. POS-терминалов, 968 банковских киосков.  При этом на 1 июля 2017 года в Казахстане действовали 73,2 тыс. принимающих к оплате платежные карточки торговых предприятий, что на 29% превысило их количество на 1 июля 2016 года.</w:t>
      </w:r>
    </w:p>
    <w:p w14:paraId="745FADFE" w14:textId="77777777" w:rsidR="00EB202C" w:rsidRPr="00E01678" w:rsidRDefault="00EB202C" w:rsidP="009D1373">
      <w:pPr>
        <w:spacing w:after="0" w:line="240" w:lineRule="auto"/>
        <w:ind w:firstLine="708"/>
        <w:jc w:val="both"/>
        <w:rPr>
          <w:rFonts w:asciiTheme="minorHAnsi" w:hAnsiTheme="minorHAnsi"/>
          <w:snapToGrid w:val="0"/>
          <w:sz w:val="24"/>
          <w:szCs w:val="24"/>
        </w:rPr>
      </w:pPr>
    </w:p>
    <w:p w14:paraId="1CC2D375" w14:textId="77777777" w:rsidR="0056577E" w:rsidRPr="00E01678" w:rsidRDefault="006624D7" w:rsidP="0013530F">
      <w:pPr>
        <w:pStyle w:val="ac"/>
        <w:keepNext/>
        <w:numPr>
          <w:ilvl w:val="0"/>
          <w:numId w:val="1"/>
        </w:numPr>
        <w:tabs>
          <w:tab w:val="left" w:pos="1134"/>
        </w:tabs>
        <w:spacing w:after="0" w:line="240" w:lineRule="auto"/>
        <w:ind w:left="0" w:firstLine="709"/>
        <w:jc w:val="both"/>
        <w:rPr>
          <w:rFonts w:asciiTheme="minorHAnsi" w:hAnsiTheme="minorHAnsi"/>
          <w:b/>
          <w:sz w:val="24"/>
          <w:szCs w:val="24"/>
        </w:rPr>
      </w:pPr>
      <w:r w:rsidRPr="00E01678">
        <w:rPr>
          <w:rFonts w:asciiTheme="minorHAnsi" w:hAnsiTheme="minorHAnsi"/>
          <w:b/>
          <w:sz w:val="24"/>
          <w:szCs w:val="24"/>
        </w:rPr>
        <w:t>Банковский сектор в июне</w:t>
      </w:r>
      <w:r w:rsidR="0056577E" w:rsidRPr="00E01678">
        <w:rPr>
          <w:rFonts w:asciiTheme="minorHAnsi" w:hAnsiTheme="minorHAnsi"/>
          <w:b/>
          <w:sz w:val="24"/>
          <w:szCs w:val="24"/>
        </w:rPr>
        <w:t xml:space="preserve"> 2017 года </w:t>
      </w:r>
    </w:p>
    <w:p w14:paraId="793700DF" w14:textId="77777777" w:rsidR="006624D7" w:rsidRPr="00E01678" w:rsidRDefault="006624D7" w:rsidP="006624D7">
      <w:pPr>
        <w:spacing w:after="0" w:line="240" w:lineRule="auto"/>
        <w:ind w:firstLine="708"/>
        <w:jc w:val="both"/>
        <w:rPr>
          <w:rFonts w:asciiTheme="minorHAnsi" w:hAnsiTheme="minorHAnsi"/>
          <w:snapToGrid w:val="0"/>
          <w:sz w:val="24"/>
          <w:szCs w:val="24"/>
        </w:rPr>
      </w:pPr>
      <w:r w:rsidRPr="00E01678">
        <w:rPr>
          <w:rFonts w:asciiTheme="minorHAnsi" w:hAnsiTheme="minorHAnsi"/>
          <w:snapToGrid w:val="0"/>
          <w:sz w:val="24"/>
          <w:szCs w:val="24"/>
        </w:rPr>
        <w:t xml:space="preserve">По состоянию на 1 июля 2017 года банковский сектор Республики Казахстан представлен 33 банками. </w:t>
      </w:r>
    </w:p>
    <w:p w14:paraId="4E297541" w14:textId="77777777" w:rsidR="006624D7" w:rsidRPr="00E01678" w:rsidRDefault="006624D7" w:rsidP="006624D7">
      <w:pPr>
        <w:spacing w:after="0" w:line="240" w:lineRule="auto"/>
        <w:ind w:firstLine="708"/>
        <w:jc w:val="both"/>
        <w:rPr>
          <w:rFonts w:asciiTheme="minorHAnsi" w:hAnsiTheme="minorHAnsi"/>
          <w:snapToGrid w:val="0"/>
          <w:sz w:val="24"/>
          <w:szCs w:val="24"/>
        </w:rPr>
      </w:pPr>
      <w:r w:rsidRPr="00E01678">
        <w:rPr>
          <w:rFonts w:asciiTheme="minorHAnsi" w:hAnsiTheme="minorHAnsi"/>
          <w:snapToGrid w:val="0"/>
          <w:sz w:val="24"/>
          <w:szCs w:val="24"/>
        </w:rPr>
        <w:t>Совокупные активы банковского сектора на 1 июля 2017 года составили 25</w:t>
      </w:r>
      <w:r w:rsidR="00C8384D" w:rsidRPr="00E01678">
        <w:rPr>
          <w:rFonts w:asciiTheme="minorHAnsi" w:hAnsiTheme="minorHAnsi"/>
          <w:snapToGrid w:val="0"/>
          <w:sz w:val="24"/>
          <w:szCs w:val="24"/>
        </w:rPr>
        <w:t> </w:t>
      </w:r>
      <w:r w:rsidRPr="00E01678">
        <w:rPr>
          <w:rFonts w:asciiTheme="minorHAnsi" w:hAnsiTheme="minorHAnsi"/>
          <w:snapToGrid w:val="0"/>
          <w:sz w:val="24"/>
          <w:szCs w:val="24"/>
        </w:rPr>
        <w:t>141,6 млрд. тенге, снизившись с начала текущего года на 1,6%. В структуре активов преимущественную долю занимают кредиты – 57,7%, портфель ценных бумаг – 13,3%, наличные деньги, аффинированные драгоценные металлы и корреспондентские счета – 11,6%.</w:t>
      </w:r>
    </w:p>
    <w:p w14:paraId="27841D66" w14:textId="77777777" w:rsidR="006624D7" w:rsidRPr="00E01678" w:rsidRDefault="006624D7" w:rsidP="006624D7">
      <w:pPr>
        <w:spacing w:after="0" w:line="240" w:lineRule="auto"/>
        <w:ind w:firstLine="708"/>
        <w:jc w:val="both"/>
        <w:rPr>
          <w:rFonts w:asciiTheme="minorHAnsi" w:hAnsiTheme="minorHAnsi"/>
          <w:snapToGrid w:val="0"/>
          <w:sz w:val="24"/>
          <w:szCs w:val="24"/>
        </w:rPr>
      </w:pPr>
      <w:r w:rsidRPr="00E01678">
        <w:rPr>
          <w:rFonts w:asciiTheme="minorHAnsi" w:hAnsiTheme="minorHAnsi"/>
          <w:snapToGrid w:val="0"/>
          <w:sz w:val="24"/>
          <w:szCs w:val="24"/>
        </w:rPr>
        <w:t>Кредиты, по которым имеется просроченная задолженность более 90 дней (NPL), составили 1</w:t>
      </w:r>
      <w:r w:rsidR="00C8384D" w:rsidRPr="00E01678">
        <w:rPr>
          <w:rFonts w:asciiTheme="minorHAnsi" w:hAnsiTheme="minorHAnsi"/>
          <w:snapToGrid w:val="0"/>
          <w:sz w:val="24"/>
          <w:szCs w:val="24"/>
        </w:rPr>
        <w:t> </w:t>
      </w:r>
      <w:r w:rsidRPr="00E01678">
        <w:rPr>
          <w:rFonts w:asciiTheme="minorHAnsi" w:hAnsiTheme="minorHAnsi"/>
          <w:snapToGrid w:val="0"/>
          <w:sz w:val="24"/>
          <w:szCs w:val="24"/>
        </w:rPr>
        <w:t>663,0 млрд. тенге или 10,7% от ссудного портфеля.</w:t>
      </w:r>
    </w:p>
    <w:p w14:paraId="1268A348" w14:textId="77777777" w:rsidR="006624D7" w:rsidRPr="00E01678" w:rsidRDefault="006624D7" w:rsidP="006624D7">
      <w:pPr>
        <w:spacing w:after="0" w:line="240" w:lineRule="auto"/>
        <w:ind w:firstLine="708"/>
        <w:jc w:val="both"/>
        <w:rPr>
          <w:rFonts w:asciiTheme="minorHAnsi" w:hAnsiTheme="minorHAnsi"/>
          <w:snapToGrid w:val="0"/>
          <w:sz w:val="24"/>
          <w:szCs w:val="24"/>
        </w:rPr>
      </w:pPr>
      <w:r w:rsidRPr="00E01678">
        <w:rPr>
          <w:rFonts w:asciiTheme="minorHAnsi" w:hAnsiTheme="minorHAnsi"/>
          <w:snapToGrid w:val="0"/>
          <w:sz w:val="24"/>
          <w:szCs w:val="24"/>
        </w:rPr>
        <w:t>Провизии по ссудному портфелю сформированы в размере 1</w:t>
      </w:r>
      <w:r w:rsidR="00C8384D" w:rsidRPr="00E01678">
        <w:rPr>
          <w:rFonts w:asciiTheme="minorHAnsi" w:hAnsiTheme="minorHAnsi"/>
          <w:snapToGrid w:val="0"/>
          <w:sz w:val="24"/>
          <w:szCs w:val="24"/>
        </w:rPr>
        <w:t> </w:t>
      </w:r>
      <w:r w:rsidRPr="00E01678">
        <w:rPr>
          <w:rFonts w:asciiTheme="minorHAnsi" w:hAnsiTheme="minorHAnsi"/>
          <w:snapToGrid w:val="0"/>
          <w:sz w:val="24"/>
          <w:szCs w:val="24"/>
        </w:rPr>
        <w:t>734,4 млрд. тенге или 11,2% от ссудного портфеля (на начало 2017 года – 1</w:t>
      </w:r>
      <w:r w:rsidR="00C8384D" w:rsidRPr="00E01678">
        <w:rPr>
          <w:rFonts w:asciiTheme="minorHAnsi" w:hAnsiTheme="minorHAnsi"/>
          <w:snapToGrid w:val="0"/>
          <w:sz w:val="24"/>
          <w:szCs w:val="24"/>
        </w:rPr>
        <w:t> </w:t>
      </w:r>
      <w:r w:rsidRPr="00E01678">
        <w:rPr>
          <w:rFonts w:asciiTheme="minorHAnsi" w:hAnsiTheme="minorHAnsi"/>
          <w:snapToGrid w:val="0"/>
          <w:sz w:val="24"/>
          <w:szCs w:val="24"/>
        </w:rPr>
        <w:t>642,9 млрд. тенге или 10,6%).</w:t>
      </w:r>
    </w:p>
    <w:p w14:paraId="534CB0BC" w14:textId="77777777" w:rsidR="006624D7" w:rsidRPr="00E01678" w:rsidRDefault="006624D7" w:rsidP="006624D7">
      <w:pPr>
        <w:spacing w:after="0" w:line="240" w:lineRule="auto"/>
        <w:ind w:firstLine="708"/>
        <w:jc w:val="both"/>
        <w:rPr>
          <w:rFonts w:asciiTheme="minorHAnsi" w:hAnsiTheme="minorHAnsi"/>
          <w:snapToGrid w:val="0"/>
          <w:sz w:val="24"/>
          <w:szCs w:val="24"/>
        </w:rPr>
      </w:pPr>
      <w:proofErr w:type="gramStart"/>
      <w:r w:rsidRPr="00E01678">
        <w:rPr>
          <w:rFonts w:asciiTheme="minorHAnsi" w:hAnsiTheme="minorHAnsi"/>
          <w:snapToGrid w:val="0"/>
          <w:sz w:val="24"/>
          <w:szCs w:val="24"/>
        </w:rPr>
        <w:t>Размер совокупных обязательств банковского сектора по состоянию на 1 июля 2017 года составил 22</w:t>
      </w:r>
      <w:r w:rsidR="00C8384D" w:rsidRPr="00E01678">
        <w:rPr>
          <w:rFonts w:asciiTheme="minorHAnsi" w:hAnsiTheme="minorHAnsi"/>
          <w:snapToGrid w:val="0"/>
          <w:sz w:val="24"/>
          <w:szCs w:val="24"/>
        </w:rPr>
        <w:t> </w:t>
      </w:r>
      <w:r w:rsidRPr="00E01678">
        <w:rPr>
          <w:rFonts w:asciiTheme="minorHAnsi" w:hAnsiTheme="minorHAnsi"/>
          <w:snapToGrid w:val="0"/>
          <w:sz w:val="24"/>
          <w:szCs w:val="24"/>
        </w:rPr>
        <w:t xml:space="preserve">148,7 млрд. тенге, уменьшившись по сравнению с 1 января 2017 года на 2,5%. В структуре обязательств банков наиболее высокую долю занимают вклады клиентов – 75,9%, выпущенные в обращение ценные бумаги – 6,4%, займы, полученные от других банков и организаций, осуществляющих отдельные виды банковских операций, – 6,6%. </w:t>
      </w:r>
      <w:proofErr w:type="gramEnd"/>
    </w:p>
    <w:p w14:paraId="40250340" w14:textId="77777777" w:rsidR="006624D7" w:rsidRPr="00E01678" w:rsidRDefault="006624D7" w:rsidP="006624D7">
      <w:pPr>
        <w:spacing w:after="0" w:line="240" w:lineRule="auto"/>
        <w:ind w:firstLine="708"/>
        <w:jc w:val="both"/>
        <w:rPr>
          <w:rFonts w:asciiTheme="minorHAnsi" w:hAnsiTheme="minorHAnsi"/>
          <w:snapToGrid w:val="0"/>
          <w:sz w:val="24"/>
          <w:szCs w:val="24"/>
        </w:rPr>
      </w:pPr>
      <w:r w:rsidRPr="00E01678">
        <w:rPr>
          <w:rFonts w:asciiTheme="minorHAnsi" w:hAnsiTheme="minorHAnsi"/>
          <w:snapToGrid w:val="0"/>
          <w:sz w:val="24"/>
          <w:szCs w:val="24"/>
        </w:rPr>
        <w:t xml:space="preserve">Обязательства банков перед нерезидентами Республики Казахстан в совокупных обязательствах снизились </w:t>
      </w:r>
      <w:r w:rsidR="00C8384D" w:rsidRPr="00E01678">
        <w:rPr>
          <w:rFonts w:asciiTheme="minorHAnsi" w:hAnsiTheme="minorHAnsi"/>
          <w:snapToGrid w:val="0"/>
          <w:sz w:val="24"/>
          <w:szCs w:val="24"/>
        </w:rPr>
        <w:t>с начала</w:t>
      </w:r>
      <w:r w:rsidRPr="00E01678">
        <w:rPr>
          <w:rFonts w:asciiTheme="minorHAnsi" w:hAnsiTheme="minorHAnsi"/>
          <w:snapToGrid w:val="0"/>
          <w:sz w:val="24"/>
          <w:szCs w:val="24"/>
        </w:rPr>
        <w:t xml:space="preserve"> 2017 года с 7,4% до 5,6% (или с 1</w:t>
      </w:r>
      <w:r w:rsidR="00C8384D" w:rsidRPr="00E01678">
        <w:rPr>
          <w:rFonts w:asciiTheme="minorHAnsi" w:hAnsiTheme="minorHAnsi"/>
          <w:snapToGrid w:val="0"/>
          <w:sz w:val="24"/>
          <w:szCs w:val="24"/>
        </w:rPr>
        <w:t> </w:t>
      </w:r>
      <w:r w:rsidRPr="00E01678">
        <w:rPr>
          <w:rFonts w:asciiTheme="minorHAnsi" w:hAnsiTheme="minorHAnsi"/>
          <w:snapToGrid w:val="0"/>
          <w:sz w:val="24"/>
          <w:szCs w:val="24"/>
        </w:rPr>
        <w:t>687,5 млрд. тенге до 1</w:t>
      </w:r>
      <w:r w:rsidR="00C8384D" w:rsidRPr="00E01678">
        <w:rPr>
          <w:rFonts w:asciiTheme="minorHAnsi" w:hAnsiTheme="minorHAnsi"/>
          <w:snapToGrid w:val="0"/>
          <w:sz w:val="24"/>
          <w:szCs w:val="24"/>
        </w:rPr>
        <w:t> </w:t>
      </w:r>
      <w:r w:rsidRPr="00E01678">
        <w:rPr>
          <w:rFonts w:asciiTheme="minorHAnsi" w:hAnsiTheme="minorHAnsi"/>
          <w:snapToGrid w:val="0"/>
          <w:sz w:val="24"/>
          <w:szCs w:val="24"/>
        </w:rPr>
        <w:t>237,9 млрд. тенге)</w:t>
      </w:r>
    </w:p>
    <w:p w14:paraId="66FA77C1" w14:textId="77777777" w:rsidR="006624D7" w:rsidRPr="00E01678" w:rsidRDefault="006624D7" w:rsidP="006624D7">
      <w:pPr>
        <w:spacing w:after="0" w:line="240" w:lineRule="auto"/>
        <w:ind w:firstLine="708"/>
        <w:jc w:val="both"/>
        <w:rPr>
          <w:rFonts w:asciiTheme="minorHAnsi" w:hAnsiTheme="minorHAnsi"/>
          <w:snapToGrid w:val="0"/>
          <w:sz w:val="24"/>
          <w:szCs w:val="24"/>
        </w:rPr>
      </w:pPr>
      <w:r w:rsidRPr="00E01678">
        <w:rPr>
          <w:rFonts w:asciiTheme="minorHAnsi" w:hAnsiTheme="minorHAnsi"/>
          <w:snapToGrid w:val="0"/>
          <w:sz w:val="24"/>
          <w:szCs w:val="24"/>
        </w:rPr>
        <w:t>Совокупный собственный капитал банковского сектора по состоянию на 1 июля 2017 года составил 2</w:t>
      </w:r>
      <w:r w:rsidR="00C8384D" w:rsidRPr="00E01678">
        <w:rPr>
          <w:rFonts w:asciiTheme="minorHAnsi" w:hAnsiTheme="minorHAnsi"/>
          <w:snapToGrid w:val="0"/>
          <w:sz w:val="24"/>
          <w:szCs w:val="24"/>
        </w:rPr>
        <w:t> </w:t>
      </w:r>
      <w:r w:rsidRPr="00E01678">
        <w:rPr>
          <w:rFonts w:asciiTheme="minorHAnsi" w:hAnsiTheme="minorHAnsi"/>
          <w:snapToGrid w:val="0"/>
          <w:sz w:val="24"/>
          <w:szCs w:val="24"/>
        </w:rPr>
        <w:t>993,0 млрд. тенге, увеличившись за январь-июнь 2017 года на 5,4%.</w:t>
      </w:r>
    </w:p>
    <w:p w14:paraId="31D10839" w14:textId="77777777" w:rsidR="006624D7" w:rsidRPr="00E01678" w:rsidRDefault="006624D7" w:rsidP="006624D7">
      <w:pPr>
        <w:spacing w:after="0" w:line="240" w:lineRule="auto"/>
        <w:ind w:firstLine="708"/>
        <w:jc w:val="both"/>
        <w:rPr>
          <w:rFonts w:asciiTheme="minorHAnsi" w:hAnsiTheme="minorHAnsi"/>
          <w:snapToGrid w:val="0"/>
          <w:sz w:val="24"/>
          <w:szCs w:val="24"/>
        </w:rPr>
      </w:pPr>
      <w:r w:rsidRPr="00E01678">
        <w:rPr>
          <w:rFonts w:asciiTheme="minorHAnsi" w:hAnsiTheme="minorHAnsi"/>
          <w:snapToGrid w:val="0"/>
          <w:sz w:val="24"/>
          <w:szCs w:val="24"/>
        </w:rPr>
        <w:t>Чистая прибыль (превышение текущих доходов над текущими расходами), полученная банками второго уровня с начала текущего года, составила</w:t>
      </w:r>
      <w:r w:rsidR="00C8384D" w:rsidRPr="00E01678">
        <w:rPr>
          <w:rFonts w:asciiTheme="minorHAnsi" w:hAnsiTheme="minorHAnsi"/>
          <w:snapToGrid w:val="0"/>
          <w:sz w:val="24"/>
          <w:szCs w:val="24"/>
        </w:rPr>
        <w:t xml:space="preserve"> 204,0 </w:t>
      </w:r>
      <w:r w:rsidRPr="00E01678">
        <w:rPr>
          <w:rFonts w:asciiTheme="minorHAnsi" w:hAnsiTheme="minorHAnsi"/>
          <w:snapToGrid w:val="0"/>
          <w:sz w:val="24"/>
          <w:szCs w:val="24"/>
        </w:rPr>
        <w:t xml:space="preserve">млрд. тенге (за аналогичный период 2016 года – 204,6 млрд. тенге). </w:t>
      </w:r>
    </w:p>
    <w:p w14:paraId="3B3535C5" w14:textId="39E021A4" w:rsidR="0056577E" w:rsidRPr="00E01678" w:rsidRDefault="006624D7" w:rsidP="006624D7">
      <w:pPr>
        <w:spacing w:after="0" w:line="240" w:lineRule="auto"/>
        <w:ind w:firstLine="708"/>
        <w:jc w:val="both"/>
        <w:rPr>
          <w:rFonts w:asciiTheme="minorHAnsi" w:hAnsiTheme="minorHAnsi"/>
          <w:snapToGrid w:val="0"/>
          <w:sz w:val="24"/>
          <w:szCs w:val="24"/>
        </w:rPr>
      </w:pPr>
      <w:r w:rsidRPr="00E01678">
        <w:rPr>
          <w:rFonts w:asciiTheme="minorHAnsi" w:hAnsiTheme="minorHAnsi"/>
          <w:snapToGrid w:val="0"/>
          <w:sz w:val="24"/>
          <w:szCs w:val="24"/>
        </w:rPr>
        <w:t xml:space="preserve">Чистая процентная маржа и процентный спрэд банков второго уровня по состоянию на 1 июля </w:t>
      </w:r>
      <w:r w:rsidR="00D80673" w:rsidRPr="00E01678">
        <w:rPr>
          <w:rFonts w:asciiTheme="minorHAnsi" w:hAnsiTheme="minorHAnsi"/>
          <w:snapToGrid w:val="0"/>
          <w:sz w:val="24"/>
          <w:szCs w:val="24"/>
        </w:rPr>
        <w:t>2017 года составили 4,5% и 3,8%</w:t>
      </w:r>
      <w:r w:rsidRPr="00E01678">
        <w:rPr>
          <w:rFonts w:asciiTheme="minorHAnsi" w:hAnsiTheme="minorHAnsi"/>
          <w:snapToGrid w:val="0"/>
          <w:sz w:val="24"/>
          <w:szCs w:val="24"/>
        </w:rPr>
        <w:t xml:space="preserve"> соответственно.</w:t>
      </w:r>
    </w:p>
    <w:p w14:paraId="035C8FDA" w14:textId="77777777" w:rsidR="006624D7" w:rsidRPr="00E01678" w:rsidRDefault="006624D7" w:rsidP="006624D7">
      <w:pPr>
        <w:spacing w:after="0" w:line="240" w:lineRule="auto"/>
        <w:ind w:firstLine="708"/>
        <w:jc w:val="both"/>
        <w:rPr>
          <w:rFonts w:asciiTheme="minorHAnsi" w:hAnsiTheme="minorHAnsi"/>
          <w:snapToGrid w:val="0"/>
          <w:sz w:val="24"/>
          <w:szCs w:val="24"/>
        </w:rPr>
      </w:pPr>
    </w:p>
    <w:p w14:paraId="1107440A" w14:textId="77777777" w:rsidR="0056577E" w:rsidRPr="00E01678" w:rsidRDefault="0056577E" w:rsidP="0013530F">
      <w:pPr>
        <w:pStyle w:val="ac"/>
        <w:keepNext/>
        <w:numPr>
          <w:ilvl w:val="0"/>
          <w:numId w:val="1"/>
        </w:numPr>
        <w:tabs>
          <w:tab w:val="left" w:pos="1134"/>
        </w:tabs>
        <w:spacing w:after="0" w:line="240" w:lineRule="auto"/>
        <w:ind w:left="0" w:firstLine="709"/>
        <w:jc w:val="both"/>
        <w:rPr>
          <w:rFonts w:asciiTheme="minorHAnsi" w:hAnsiTheme="minorHAnsi"/>
          <w:b/>
          <w:sz w:val="24"/>
          <w:szCs w:val="24"/>
        </w:rPr>
      </w:pPr>
      <w:r w:rsidRPr="00E01678">
        <w:rPr>
          <w:rFonts w:asciiTheme="minorHAnsi" w:hAnsiTheme="minorHAnsi"/>
          <w:b/>
          <w:sz w:val="24"/>
          <w:szCs w:val="24"/>
        </w:rPr>
        <w:lastRenderedPageBreak/>
        <w:t xml:space="preserve">Страховой сектор в </w:t>
      </w:r>
      <w:r w:rsidR="006624D7" w:rsidRPr="00E01678">
        <w:rPr>
          <w:rFonts w:asciiTheme="minorHAnsi" w:hAnsiTheme="minorHAnsi"/>
          <w:b/>
          <w:sz w:val="24"/>
          <w:szCs w:val="24"/>
        </w:rPr>
        <w:t>июне</w:t>
      </w:r>
      <w:r w:rsidRPr="00E01678">
        <w:rPr>
          <w:rFonts w:asciiTheme="minorHAnsi" w:hAnsiTheme="minorHAnsi"/>
          <w:b/>
          <w:sz w:val="24"/>
          <w:szCs w:val="24"/>
        </w:rPr>
        <w:t xml:space="preserve"> 2017 года</w:t>
      </w:r>
    </w:p>
    <w:p w14:paraId="5EC9DCB1" w14:textId="77777777" w:rsidR="006624D7" w:rsidRPr="00E01678" w:rsidRDefault="006624D7" w:rsidP="006624D7">
      <w:pPr>
        <w:spacing w:after="0" w:line="240" w:lineRule="auto"/>
        <w:ind w:firstLine="708"/>
        <w:jc w:val="both"/>
        <w:rPr>
          <w:rFonts w:asciiTheme="minorHAnsi" w:hAnsiTheme="minorHAnsi"/>
          <w:snapToGrid w:val="0"/>
          <w:sz w:val="24"/>
          <w:szCs w:val="24"/>
        </w:rPr>
      </w:pPr>
      <w:r w:rsidRPr="00E01678">
        <w:rPr>
          <w:rFonts w:asciiTheme="minorHAnsi" w:hAnsiTheme="minorHAnsi"/>
          <w:snapToGrid w:val="0"/>
          <w:sz w:val="24"/>
          <w:szCs w:val="24"/>
        </w:rPr>
        <w:t xml:space="preserve">По состоянию на 1 июля 2017 года страховой сектор представлен 32 страховыми (перестраховочными) организациями. </w:t>
      </w:r>
    </w:p>
    <w:p w14:paraId="012460D3" w14:textId="77777777" w:rsidR="006624D7" w:rsidRPr="00E01678" w:rsidRDefault="006624D7" w:rsidP="006624D7">
      <w:pPr>
        <w:spacing w:after="0" w:line="240" w:lineRule="auto"/>
        <w:ind w:firstLine="708"/>
        <w:jc w:val="both"/>
        <w:rPr>
          <w:rFonts w:asciiTheme="minorHAnsi" w:hAnsiTheme="minorHAnsi"/>
          <w:snapToGrid w:val="0"/>
          <w:sz w:val="24"/>
          <w:szCs w:val="24"/>
        </w:rPr>
      </w:pPr>
      <w:r w:rsidRPr="00E01678">
        <w:rPr>
          <w:rFonts w:asciiTheme="minorHAnsi" w:hAnsiTheme="minorHAnsi"/>
          <w:snapToGrid w:val="0"/>
          <w:sz w:val="24"/>
          <w:szCs w:val="24"/>
        </w:rPr>
        <w:t>Совокупный объем активов страховых (перестраховочных) организаций на 1 июля 2017 года составил 895,4 млрд. тенге, увеличение с начала года на 4,5%.</w:t>
      </w:r>
    </w:p>
    <w:p w14:paraId="6BA32F0E" w14:textId="0AF02270" w:rsidR="006624D7" w:rsidRPr="00E01678" w:rsidRDefault="006624D7" w:rsidP="006624D7">
      <w:pPr>
        <w:spacing w:after="0" w:line="240" w:lineRule="auto"/>
        <w:ind w:firstLine="708"/>
        <w:jc w:val="both"/>
        <w:rPr>
          <w:rFonts w:asciiTheme="minorHAnsi" w:hAnsiTheme="minorHAnsi"/>
          <w:snapToGrid w:val="0"/>
          <w:sz w:val="24"/>
          <w:szCs w:val="24"/>
        </w:rPr>
      </w:pPr>
      <w:r w:rsidRPr="00E01678">
        <w:rPr>
          <w:rFonts w:asciiTheme="minorHAnsi" w:hAnsiTheme="minorHAnsi"/>
          <w:snapToGrid w:val="0"/>
          <w:sz w:val="24"/>
          <w:szCs w:val="24"/>
        </w:rPr>
        <w:t xml:space="preserve">Обязательства страховых (перестраховочных) организаций составили 496,2 млрд. тенге, рост с начала года </w:t>
      </w:r>
      <w:r w:rsidR="00D80673" w:rsidRPr="00E01678">
        <w:rPr>
          <w:rFonts w:asciiTheme="minorHAnsi" w:hAnsiTheme="minorHAnsi"/>
          <w:snapToGrid w:val="0"/>
          <w:sz w:val="24"/>
          <w:szCs w:val="24"/>
        </w:rPr>
        <w:t xml:space="preserve">– </w:t>
      </w:r>
      <w:r w:rsidRPr="00E01678">
        <w:rPr>
          <w:rFonts w:asciiTheme="minorHAnsi" w:hAnsiTheme="minorHAnsi"/>
          <w:snapToGrid w:val="0"/>
          <w:sz w:val="24"/>
          <w:szCs w:val="24"/>
        </w:rPr>
        <w:t xml:space="preserve">на 9,2%. </w:t>
      </w:r>
    </w:p>
    <w:p w14:paraId="6E5112F6" w14:textId="77777777" w:rsidR="006624D7" w:rsidRPr="00E01678" w:rsidRDefault="006624D7" w:rsidP="006624D7">
      <w:pPr>
        <w:spacing w:after="0" w:line="240" w:lineRule="auto"/>
        <w:ind w:firstLine="708"/>
        <w:jc w:val="both"/>
        <w:rPr>
          <w:rFonts w:asciiTheme="minorHAnsi" w:hAnsiTheme="minorHAnsi"/>
          <w:snapToGrid w:val="0"/>
          <w:sz w:val="24"/>
          <w:szCs w:val="24"/>
        </w:rPr>
      </w:pPr>
      <w:r w:rsidRPr="00E01678">
        <w:rPr>
          <w:rFonts w:asciiTheme="minorHAnsi" w:hAnsiTheme="minorHAnsi"/>
          <w:snapToGrid w:val="0"/>
          <w:sz w:val="24"/>
          <w:szCs w:val="24"/>
        </w:rPr>
        <w:t>Объем страховых резервов, сформированных страховыми (перестраховочными) организациями для обеспечения исполнения принятых обязательств по действующим договорам страхования и перестрахования, по сравнению с началом года вырос на 8,6% и составил 448,3 млрд. тенге.</w:t>
      </w:r>
    </w:p>
    <w:p w14:paraId="37515BE2" w14:textId="157F1C48" w:rsidR="006624D7" w:rsidRPr="00E01678" w:rsidRDefault="006624D7" w:rsidP="006624D7">
      <w:pPr>
        <w:spacing w:after="0" w:line="240" w:lineRule="auto"/>
        <w:ind w:firstLine="708"/>
        <w:jc w:val="both"/>
        <w:rPr>
          <w:rFonts w:asciiTheme="minorHAnsi" w:hAnsiTheme="minorHAnsi"/>
          <w:snapToGrid w:val="0"/>
          <w:sz w:val="24"/>
          <w:szCs w:val="24"/>
        </w:rPr>
      </w:pPr>
      <w:r w:rsidRPr="00E01678">
        <w:rPr>
          <w:rFonts w:asciiTheme="minorHAnsi" w:hAnsiTheme="minorHAnsi"/>
          <w:snapToGrid w:val="0"/>
          <w:sz w:val="24"/>
          <w:szCs w:val="24"/>
        </w:rPr>
        <w:t xml:space="preserve">Собственный капитал составил 399,1 млрд. тенге, уменьшение с начала года </w:t>
      </w:r>
      <w:r w:rsidR="00D80673" w:rsidRPr="00E01678">
        <w:rPr>
          <w:rFonts w:asciiTheme="minorHAnsi" w:hAnsiTheme="minorHAnsi"/>
          <w:snapToGrid w:val="0"/>
          <w:sz w:val="24"/>
          <w:szCs w:val="24"/>
        </w:rPr>
        <w:t xml:space="preserve">– </w:t>
      </w:r>
      <w:r w:rsidRPr="00E01678">
        <w:rPr>
          <w:rFonts w:asciiTheme="minorHAnsi" w:hAnsiTheme="minorHAnsi"/>
          <w:snapToGrid w:val="0"/>
          <w:sz w:val="24"/>
          <w:szCs w:val="24"/>
        </w:rPr>
        <w:t>на 0,7%.</w:t>
      </w:r>
    </w:p>
    <w:p w14:paraId="473EB1F6" w14:textId="77777777" w:rsidR="006624D7" w:rsidRPr="00E01678" w:rsidRDefault="006624D7" w:rsidP="006624D7">
      <w:pPr>
        <w:spacing w:after="0" w:line="240" w:lineRule="auto"/>
        <w:ind w:firstLine="708"/>
        <w:jc w:val="both"/>
        <w:rPr>
          <w:rFonts w:asciiTheme="minorHAnsi" w:hAnsiTheme="minorHAnsi"/>
          <w:snapToGrid w:val="0"/>
          <w:sz w:val="24"/>
          <w:szCs w:val="24"/>
        </w:rPr>
      </w:pPr>
      <w:r w:rsidRPr="00E01678">
        <w:rPr>
          <w:rFonts w:asciiTheme="minorHAnsi" w:hAnsiTheme="minorHAnsi"/>
          <w:snapToGrid w:val="0"/>
          <w:sz w:val="24"/>
          <w:szCs w:val="24"/>
        </w:rPr>
        <w:t>Страховые премии по состоянию на 1 июля 2017 года увеличились на 3,3% по сравнению с аналогичным показателем 2016 года и составили 204,4 млрд. тенге, из них объем страховых премий, принятых по прямым договорам страхования, – 183,6 млрд. тенге.</w:t>
      </w:r>
    </w:p>
    <w:p w14:paraId="4B3E016F" w14:textId="1E597CE1" w:rsidR="006624D7" w:rsidRPr="00E01678" w:rsidRDefault="006624D7" w:rsidP="006624D7">
      <w:pPr>
        <w:spacing w:after="0" w:line="240" w:lineRule="auto"/>
        <w:ind w:firstLine="708"/>
        <w:jc w:val="both"/>
        <w:rPr>
          <w:rFonts w:asciiTheme="minorHAnsi" w:hAnsiTheme="minorHAnsi"/>
          <w:snapToGrid w:val="0"/>
          <w:sz w:val="24"/>
          <w:szCs w:val="24"/>
        </w:rPr>
      </w:pPr>
      <w:r w:rsidRPr="00E01678">
        <w:rPr>
          <w:rFonts w:asciiTheme="minorHAnsi" w:hAnsiTheme="minorHAnsi"/>
          <w:snapToGrid w:val="0"/>
          <w:sz w:val="24"/>
          <w:szCs w:val="24"/>
        </w:rPr>
        <w:t>По итогам шести месяцев 2017 года страховые премии по отрасли</w:t>
      </w:r>
      <w:r w:rsidR="00D80673" w:rsidRPr="00E01678">
        <w:rPr>
          <w:rFonts w:asciiTheme="minorHAnsi" w:hAnsiTheme="minorHAnsi"/>
          <w:snapToGrid w:val="0"/>
          <w:sz w:val="24"/>
          <w:szCs w:val="24"/>
        </w:rPr>
        <w:t xml:space="preserve"> «страхование жизни»</w:t>
      </w:r>
      <w:r w:rsidRPr="00E01678">
        <w:rPr>
          <w:rFonts w:asciiTheme="minorHAnsi" w:hAnsiTheme="minorHAnsi"/>
          <w:snapToGrid w:val="0"/>
          <w:sz w:val="24"/>
          <w:szCs w:val="24"/>
        </w:rPr>
        <w:t xml:space="preserve"> составили 32,4 млрд. тенге, что на 35,6% больше, чем за аналогичный период 2016 года. Доля страховых премий, собранных по отрасли «страхование жизни», в совокупных ст</w:t>
      </w:r>
      <w:r w:rsidR="002D0609">
        <w:rPr>
          <w:rFonts w:asciiTheme="minorHAnsi" w:hAnsiTheme="minorHAnsi"/>
          <w:snapToGrid w:val="0"/>
          <w:sz w:val="24"/>
          <w:szCs w:val="24"/>
        </w:rPr>
        <w:t>раховых премиях составила 15,9%</w:t>
      </w:r>
      <w:r w:rsidRPr="00E01678">
        <w:rPr>
          <w:rFonts w:asciiTheme="minorHAnsi" w:hAnsiTheme="minorHAnsi"/>
          <w:snapToGrid w:val="0"/>
          <w:sz w:val="24"/>
          <w:szCs w:val="24"/>
        </w:rPr>
        <w:t xml:space="preserve"> против 12,1% на 1 июля 2016 года.</w:t>
      </w:r>
    </w:p>
    <w:p w14:paraId="24C9DBB6" w14:textId="77777777" w:rsidR="006624D7" w:rsidRPr="00E01678" w:rsidRDefault="006624D7" w:rsidP="006624D7">
      <w:pPr>
        <w:spacing w:after="0" w:line="240" w:lineRule="auto"/>
        <w:ind w:firstLine="708"/>
        <w:jc w:val="both"/>
        <w:rPr>
          <w:rFonts w:asciiTheme="minorHAnsi" w:hAnsiTheme="minorHAnsi"/>
          <w:snapToGrid w:val="0"/>
          <w:sz w:val="24"/>
          <w:szCs w:val="24"/>
        </w:rPr>
      </w:pPr>
      <w:r w:rsidRPr="00E01678">
        <w:rPr>
          <w:rFonts w:asciiTheme="minorHAnsi" w:hAnsiTheme="minorHAnsi"/>
          <w:snapToGrid w:val="0"/>
          <w:sz w:val="24"/>
          <w:szCs w:val="24"/>
        </w:rPr>
        <w:t>Объем страховых премий, переданных на перестрахование, составил 75,2 млрд. тенге или 36,8% от совокупного объема страховых премий. При этом на перестрахование нерезидентам Республики Казахстан передано 87,2% от страховых премий, переданных на перестрахование.</w:t>
      </w:r>
    </w:p>
    <w:p w14:paraId="6EFEAD88" w14:textId="77777777" w:rsidR="0056577E" w:rsidRPr="00E01678" w:rsidRDefault="006624D7" w:rsidP="006624D7">
      <w:pPr>
        <w:spacing w:after="0" w:line="240" w:lineRule="auto"/>
        <w:ind w:firstLine="708"/>
        <w:jc w:val="both"/>
        <w:rPr>
          <w:rFonts w:asciiTheme="minorHAnsi" w:hAnsiTheme="minorHAnsi"/>
          <w:snapToGrid w:val="0"/>
          <w:sz w:val="24"/>
          <w:szCs w:val="24"/>
        </w:rPr>
      </w:pPr>
      <w:r w:rsidRPr="00E01678">
        <w:rPr>
          <w:rFonts w:asciiTheme="minorHAnsi" w:hAnsiTheme="minorHAnsi"/>
          <w:snapToGrid w:val="0"/>
          <w:sz w:val="24"/>
          <w:szCs w:val="24"/>
        </w:rPr>
        <w:t>Общий объем страховых выплат (за вычетом страховых выплат, осуществленных по договорам, принятым в перестрахование), произведенных с начала 2017 года, составил 38,5 млрд. тенге, что на 3,8% меньше, чем за аналогичный период 2016 года.</w:t>
      </w:r>
    </w:p>
    <w:p w14:paraId="3B542122" w14:textId="77777777" w:rsidR="006624D7" w:rsidRPr="00E01678" w:rsidRDefault="006624D7" w:rsidP="006624D7">
      <w:pPr>
        <w:spacing w:after="0" w:line="240" w:lineRule="auto"/>
        <w:ind w:firstLine="708"/>
        <w:jc w:val="both"/>
        <w:rPr>
          <w:rFonts w:asciiTheme="minorHAnsi" w:hAnsiTheme="minorHAnsi"/>
          <w:snapToGrid w:val="0"/>
          <w:sz w:val="24"/>
          <w:szCs w:val="24"/>
        </w:rPr>
      </w:pPr>
    </w:p>
    <w:p w14:paraId="2587F064" w14:textId="77777777" w:rsidR="0056577E" w:rsidRPr="00E01678" w:rsidRDefault="0056577E" w:rsidP="0013530F">
      <w:pPr>
        <w:pStyle w:val="ac"/>
        <w:keepNext/>
        <w:numPr>
          <w:ilvl w:val="0"/>
          <w:numId w:val="1"/>
        </w:numPr>
        <w:tabs>
          <w:tab w:val="left" w:pos="1134"/>
        </w:tabs>
        <w:spacing w:after="0" w:line="240" w:lineRule="auto"/>
        <w:ind w:left="0" w:firstLine="709"/>
        <w:jc w:val="both"/>
        <w:rPr>
          <w:rFonts w:asciiTheme="minorHAnsi" w:hAnsiTheme="minorHAnsi"/>
          <w:b/>
          <w:sz w:val="24"/>
          <w:szCs w:val="24"/>
        </w:rPr>
      </w:pPr>
      <w:r w:rsidRPr="00E01678">
        <w:rPr>
          <w:rFonts w:asciiTheme="minorHAnsi" w:hAnsiTheme="minorHAnsi"/>
          <w:b/>
          <w:sz w:val="24"/>
          <w:szCs w:val="24"/>
        </w:rPr>
        <w:t>Пенсионная система за январь-</w:t>
      </w:r>
      <w:r w:rsidR="006624D7" w:rsidRPr="00E01678">
        <w:rPr>
          <w:rFonts w:asciiTheme="minorHAnsi" w:hAnsiTheme="minorHAnsi"/>
          <w:b/>
          <w:sz w:val="24"/>
          <w:szCs w:val="24"/>
        </w:rPr>
        <w:t>июнь</w:t>
      </w:r>
      <w:r w:rsidRPr="00E01678">
        <w:rPr>
          <w:rFonts w:asciiTheme="minorHAnsi" w:hAnsiTheme="minorHAnsi"/>
          <w:b/>
          <w:sz w:val="24"/>
          <w:szCs w:val="24"/>
        </w:rPr>
        <w:t xml:space="preserve"> 2017 года</w:t>
      </w:r>
    </w:p>
    <w:p w14:paraId="634A9BC3" w14:textId="77777777" w:rsidR="00915283" w:rsidRPr="00E01678" w:rsidRDefault="00915283" w:rsidP="00915283">
      <w:pPr>
        <w:spacing w:after="0" w:line="240" w:lineRule="auto"/>
        <w:ind w:firstLine="708"/>
        <w:jc w:val="both"/>
        <w:rPr>
          <w:rFonts w:asciiTheme="minorHAnsi" w:hAnsiTheme="minorHAnsi"/>
          <w:sz w:val="24"/>
          <w:szCs w:val="24"/>
          <w:lang w:eastAsia="ru-RU"/>
        </w:rPr>
      </w:pPr>
      <w:r w:rsidRPr="00E01678">
        <w:rPr>
          <w:rFonts w:asciiTheme="minorHAnsi" w:hAnsiTheme="minorHAnsi"/>
          <w:sz w:val="24"/>
          <w:szCs w:val="24"/>
          <w:lang w:eastAsia="ru-RU"/>
        </w:rPr>
        <w:t>Пенсионные накопления вкладчиков (получателей) по состоянию на 1 июля 2017 года составили 7 135,3 млрд. тенге, увеличившись за январь-июнь 2017 года на 450,1 млрд. тенге (6,7%).</w:t>
      </w:r>
    </w:p>
    <w:p w14:paraId="4046856C" w14:textId="77777777" w:rsidR="00915283" w:rsidRPr="00E01678" w:rsidRDefault="00915283" w:rsidP="00915283">
      <w:pPr>
        <w:spacing w:after="0" w:line="240" w:lineRule="auto"/>
        <w:ind w:firstLine="708"/>
        <w:jc w:val="both"/>
        <w:rPr>
          <w:rFonts w:asciiTheme="minorHAnsi" w:hAnsiTheme="minorHAnsi"/>
          <w:sz w:val="24"/>
          <w:szCs w:val="24"/>
          <w:lang w:eastAsia="ru-RU"/>
        </w:rPr>
      </w:pPr>
      <w:r w:rsidRPr="00E01678">
        <w:rPr>
          <w:rFonts w:asciiTheme="minorHAnsi" w:hAnsiTheme="minorHAnsi"/>
          <w:sz w:val="24"/>
          <w:szCs w:val="24"/>
          <w:lang w:eastAsia="ru-RU"/>
        </w:rPr>
        <w:t xml:space="preserve">За январь-июнь 2017 год произошло увеличение «чистого» дохода от инвестирования пенсионных активов на 205,7  млрд. тенге, который на 1 июля 2017 года составил 2 430,0 млрд. тенге. </w:t>
      </w:r>
    </w:p>
    <w:p w14:paraId="6C794431" w14:textId="77777777" w:rsidR="00915283" w:rsidRPr="00E01678" w:rsidRDefault="00915283" w:rsidP="00915283">
      <w:pPr>
        <w:spacing w:after="0" w:line="240" w:lineRule="auto"/>
        <w:ind w:firstLine="708"/>
        <w:jc w:val="both"/>
        <w:rPr>
          <w:rFonts w:asciiTheme="minorHAnsi" w:hAnsiTheme="minorHAnsi"/>
          <w:sz w:val="24"/>
          <w:szCs w:val="24"/>
          <w:lang w:eastAsia="ru-RU"/>
        </w:rPr>
      </w:pPr>
      <w:r w:rsidRPr="00E01678">
        <w:rPr>
          <w:rFonts w:asciiTheme="minorHAnsi" w:hAnsiTheme="minorHAnsi"/>
          <w:sz w:val="24"/>
          <w:szCs w:val="24"/>
          <w:lang w:eastAsia="ru-RU"/>
        </w:rPr>
        <w:t>Количество индивидуальных пенсионных счетов вкладчиков по обязательным пенсионным взносам (без учета ИПС не имеющих пенсионные накопления) на 1 июля 2017 года составило 9,4 млн. счетов.</w:t>
      </w:r>
    </w:p>
    <w:p w14:paraId="033A0257" w14:textId="77777777" w:rsidR="00915283" w:rsidRPr="00E01678" w:rsidRDefault="00915283" w:rsidP="00915283">
      <w:pPr>
        <w:spacing w:after="0" w:line="240" w:lineRule="auto"/>
        <w:ind w:firstLine="708"/>
        <w:jc w:val="both"/>
        <w:rPr>
          <w:rFonts w:asciiTheme="minorHAnsi" w:hAnsiTheme="minorHAnsi"/>
          <w:sz w:val="24"/>
          <w:szCs w:val="24"/>
          <w:lang w:eastAsia="ru-RU"/>
        </w:rPr>
      </w:pPr>
      <w:r w:rsidRPr="00E01678">
        <w:rPr>
          <w:rFonts w:asciiTheme="minorHAnsi" w:hAnsiTheme="minorHAnsi"/>
          <w:sz w:val="24"/>
          <w:szCs w:val="24"/>
          <w:lang w:eastAsia="ru-RU"/>
        </w:rPr>
        <w:t>Сумма пенсионных выплат за январь-июнь 2017 года составила 121,2 млрд. тенге.</w:t>
      </w:r>
    </w:p>
    <w:p w14:paraId="1AD6C7B1" w14:textId="72F844B1" w:rsidR="00D80673" w:rsidRPr="00E01678" w:rsidRDefault="00915283" w:rsidP="00D80673">
      <w:pPr>
        <w:spacing w:after="0" w:line="240" w:lineRule="auto"/>
        <w:ind w:firstLine="708"/>
        <w:jc w:val="both"/>
        <w:rPr>
          <w:rFonts w:asciiTheme="minorHAnsi" w:hAnsiTheme="minorHAnsi"/>
          <w:sz w:val="24"/>
          <w:szCs w:val="24"/>
          <w:lang w:eastAsia="ru-RU"/>
        </w:rPr>
      </w:pPr>
      <w:r w:rsidRPr="00E01678">
        <w:rPr>
          <w:rFonts w:asciiTheme="minorHAnsi" w:hAnsiTheme="minorHAnsi"/>
          <w:sz w:val="24"/>
          <w:szCs w:val="24"/>
          <w:lang w:eastAsia="ru-RU"/>
        </w:rPr>
        <w:t>Основную долю совокупного инвестиционного портфеля ЕНПФ на 1 июля 2017 года, по-прежнему, занимают государственные ценные бумаги РК и корпоративные ценные бумаг</w:t>
      </w:r>
      <w:r w:rsidR="002D0609">
        <w:rPr>
          <w:rFonts w:asciiTheme="minorHAnsi" w:hAnsiTheme="minorHAnsi"/>
          <w:sz w:val="24"/>
          <w:szCs w:val="24"/>
          <w:lang w:eastAsia="ru-RU"/>
        </w:rPr>
        <w:t>и эмитентов РК (42,4% и 33,5%</w:t>
      </w:r>
      <w:r w:rsidRPr="00E01678">
        <w:rPr>
          <w:rFonts w:asciiTheme="minorHAnsi" w:hAnsiTheme="minorHAnsi"/>
          <w:sz w:val="24"/>
          <w:szCs w:val="24"/>
          <w:lang w:eastAsia="ru-RU"/>
        </w:rPr>
        <w:t xml:space="preserve"> соответственно, от общего объема пенсионных активов). В свою очередь, на дол</w:t>
      </w:r>
      <w:r w:rsidR="002D0609">
        <w:rPr>
          <w:rFonts w:asciiTheme="minorHAnsi" w:hAnsiTheme="minorHAnsi"/>
          <w:sz w:val="24"/>
          <w:szCs w:val="24"/>
          <w:lang w:eastAsia="ru-RU"/>
        </w:rPr>
        <w:t>ю вкладов в банках пришлось 8,5</w:t>
      </w:r>
      <w:r w:rsidRPr="00E01678">
        <w:rPr>
          <w:rFonts w:asciiTheme="minorHAnsi" w:hAnsiTheme="minorHAnsi"/>
          <w:sz w:val="24"/>
          <w:szCs w:val="24"/>
          <w:lang w:eastAsia="ru-RU"/>
        </w:rPr>
        <w:t>% от общего объема пенсионных активов.</w:t>
      </w:r>
    </w:p>
    <w:p w14:paraId="6C793275" w14:textId="77777777" w:rsidR="00D80673" w:rsidRPr="00D80673" w:rsidRDefault="00D80673" w:rsidP="00D80673">
      <w:pPr>
        <w:spacing w:after="0" w:line="240" w:lineRule="auto"/>
        <w:ind w:firstLine="708"/>
        <w:jc w:val="both"/>
        <w:rPr>
          <w:sz w:val="24"/>
          <w:szCs w:val="24"/>
          <w:lang w:eastAsia="ru-RU"/>
        </w:rPr>
      </w:pPr>
    </w:p>
    <w:p w14:paraId="6BE53CF6" w14:textId="300DD542" w:rsidR="002B2595" w:rsidRPr="00D80673" w:rsidRDefault="002B2595" w:rsidP="00D80673">
      <w:pPr>
        <w:pStyle w:val="ac"/>
        <w:keepNext/>
        <w:spacing w:after="0" w:line="240" w:lineRule="auto"/>
        <w:ind w:left="709"/>
        <w:jc w:val="center"/>
        <w:rPr>
          <w:lang w:eastAsia="ru-RU"/>
        </w:rPr>
      </w:pPr>
      <w:r w:rsidRPr="00D80673">
        <w:rPr>
          <w:lang w:eastAsia="ru-RU"/>
        </w:rPr>
        <w:t xml:space="preserve">Более подробную информацию можно получить по </w:t>
      </w:r>
      <w:r w:rsidR="00D80673" w:rsidRPr="00D80673">
        <w:rPr>
          <w:lang w:eastAsia="ru-RU"/>
        </w:rPr>
        <w:t>телефону:</w:t>
      </w:r>
    </w:p>
    <w:p w14:paraId="54608D19" w14:textId="77777777" w:rsidR="002B2595" w:rsidRPr="00D80673" w:rsidRDefault="002B2595" w:rsidP="00D80673">
      <w:pPr>
        <w:spacing w:after="0" w:line="240" w:lineRule="auto"/>
        <w:ind w:firstLine="709"/>
        <w:jc w:val="center"/>
        <w:rPr>
          <w:lang w:val="en-US"/>
        </w:rPr>
      </w:pPr>
      <w:r w:rsidRPr="00D80673">
        <w:rPr>
          <w:lang w:val="en-US"/>
        </w:rPr>
        <w:t>+7 (727) 270 45 85</w:t>
      </w:r>
    </w:p>
    <w:p w14:paraId="20562BED" w14:textId="5CC99F54" w:rsidR="00C579C3" w:rsidRPr="00D80673" w:rsidRDefault="002B2595" w:rsidP="00D80673">
      <w:pPr>
        <w:spacing w:after="0" w:line="240" w:lineRule="auto"/>
        <w:ind w:firstLine="709"/>
        <w:jc w:val="center"/>
        <w:rPr>
          <w:lang w:val="en-US"/>
        </w:rPr>
      </w:pPr>
      <w:proofErr w:type="gramStart"/>
      <w:r w:rsidRPr="00D80673">
        <w:rPr>
          <w:lang w:val="en-US"/>
        </w:rPr>
        <w:t>e-mail</w:t>
      </w:r>
      <w:proofErr w:type="gramEnd"/>
      <w:r w:rsidRPr="00D80673">
        <w:rPr>
          <w:lang w:val="en-US"/>
        </w:rPr>
        <w:t xml:space="preserve">: </w:t>
      </w:r>
      <w:r w:rsidR="00C579C3" w:rsidRPr="00D80673">
        <w:rPr>
          <w:lang w:val="en-US"/>
        </w:rPr>
        <w:t>press@nationalbank.kz</w:t>
      </w:r>
    </w:p>
    <w:p w14:paraId="24DFF84B" w14:textId="3DF24710" w:rsidR="00C579C3" w:rsidRPr="00D80673" w:rsidRDefault="00C579C3" w:rsidP="00D80673">
      <w:pPr>
        <w:spacing w:after="0" w:line="240" w:lineRule="auto"/>
        <w:ind w:firstLine="709"/>
        <w:jc w:val="center"/>
        <w:rPr>
          <w:lang w:val="en-US"/>
        </w:rPr>
      </w:pPr>
      <w:r w:rsidRPr="00D80673">
        <w:rPr>
          <w:lang w:val="en-US"/>
        </w:rPr>
        <w:t>www.nationalbank.kz</w:t>
      </w:r>
    </w:p>
    <w:sectPr w:rsidR="00C579C3" w:rsidRPr="00D80673" w:rsidSect="0013530F">
      <w:footerReference w:type="default" r:id="rId14"/>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B50C12" w14:textId="77777777" w:rsidR="008F377D" w:rsidRDefault="008F377D" w:rsidP="002B2595">
      <w:pPr>
        <w:spacing w:after="0" w:line="240" w:lineRule="auto"/>
      </w:pPr>
      <w:r>
        <w:separator/>
      </w:r>
    </w:p>
  </w:endnote>
  <w:endnote w:type="continuationSeparator" w:id="0">
    <w:p w14:paraId="15DDFA1A" w14:textId="77777777" w:rsidR="008F377D" w:rsidRDefault="008F377D" w:rsidP="002B2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56B1F" w14:textId="5C8D9BA1" w:rsidR="00655250" w:rsidRDefault="00655250" w:rsidP="00764E4D">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DD35DD" w14:textId="77777777" w:rsidR="008F377D" w:rsidRDefault="008F377D" w:rsidP="002B2595">
      <w:pPr>
        <w:spacing w:after="0" w:line="240" w:lineRule="auto"/>
      </w:pPr>
      <w:r>
        <w:separator/>
      </w:r>
    </w:p>
  </w:footnote>
  <w:footnote w:type="continuationSeparator" w:id="0">
    <w:p w14:paraId="7EA8F83F" w14:textId="77777777" w:rsidR="008F377D" w:rsidRDefault="008F377D" w:rsidP="002B2595">
      <w:pPr>
        <w:spacing w:after="0" w:line="240" w:lineRule="auto"/>
      </w:pPr>
      <w:r>
        <w:continuationSeparator/>
      </w:r>
    </w:p>
  </w:footnote>
  <w:footnote w:id="1">
    <w:p w14:paraId="35FA2E08" w14:textId="77777777" w:rsidR="004A25C5" w:rsidRPr="00DF189F" w:rsidRDefault="004A25C5" w:rsidP="004A25C5">
      <w:pPr>
        <w:pStyle w:val="a7"/>
        <w:jc w:val="both"/>
        <w:rPr>
          <w:rFonts w:ascii="Calibri" w:hAnsi="Calibri"/>
        </w:rPr>
      </w:pPr>
      <w:r>
        <w:rPr>
          <w:rStyle w:val="a6"/>
        </w:rPr>
        <w:footnoteRef/>
      </w:r>
      <w:r>
        <w:t xml:space="preserve"> </w:t>
      </w:r>
      <w:r w:rsidRPr="00DF189F">
        <w:rPr>
          <w:rFonts w:ascii="Calibri" w:hAnsi="Calibri"/>
        </w:rPr>
        <w:t>средневзвешенная процентная ставка по сделкам открытия РЕПО сроком на один рабочий день, заключенным на бирже в секторе автоматического РЕПО с ГЦБ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52BC7"/>
    <w:multiLevelType w:val="hybridMultilevel"/>
    <w:tmpl w:val="E772AD36"/>
    <w:lvl w:ilvl="0" w:tplc="C4349BD6">
      <w:start w:val="1"/>
      <w:numFmt w:val="decimal"/>
      <w:lvlText w:val="%1."/>
      <w:lvlJc w:val="left"/>
      <w:pPr>
        <w:ind w:left="928"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B401D33"/>
    <w:multiLevelType w:val="hybridMultilevel"/>
    <w:tmpl w:val="E772AD36"/>
    <w:lvl w:ilvl="0" w:tplc="C4349BD6">
      <w:start w:val="1"/>
      <w:numFmt w:val="decimal"/>
      <w:lvlText w:val="%1."/>
      <w:lvlJc w:val="left"/>
      <w:pPr>
        <w:ind w:left="928"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26254C3"/>
    <w:multiLevelType w:val="hybridMultilevel"/>
    <w:tmpl w:val="E772AD36"/>
    <w:lvl w:ilvl="0" w:tplc="C4349BD6">
      <w:start w:val="1"/>
      <w:numFmt w:val="decimal"/>
      <w:lvlText w:val="%1."/>
      <w:lvlJc w:val="left"/>
      <w:pPr>
        <w:ind w:left="928"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68D1F62"/>
    <w:multiLevelType w:val="hybridMultilevel"/>
    <w:tmpl w:val="E772AD36"/>
    <w:lvl w:ilvl="0" w:tplc="C4349BD6">
      <w:start w:val="1"/>
      <w:numFmt w:val="decimal"/>
      <w:lvlText w:val="%1."/>
      <w:lvlJc w:val="left"/>
      <w:pPr>
        <w:ind w:left="928"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B1352CE"/>
    <w:multiLevelType w:val="hybridMultilevel"/>
    <w:tmpl w:val="E772AD36"/>
    <w:lvl w:ilvl="0" w:tplc="C4349BD6">
      <w:start w:val="1"/>
      <w:numFmt w:val="decimal"/>
      <w:lvlText w:val="%1."/>
      <w:lvlJc w:val="left"/>
      <w:pPr>
        <w:ind w:left="928"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50F4995"/>
    <w:multiLevelType w:val="hybridMultilevel"/>
    <w:tmpl w:val="13AAA0D4"/>
    <w:lvl w:ilvl="0" w:tplc="C4349BD6">
      <w:start w:val="1"/>
      <w:numFmt w:val="decimal"/>
      <w:lvlText w:val="%1."/>
      <w:lvlJc w:val="left"/>
      <w:pPr>
        <w:ind w:left="928"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AA62768"/>
    <w:multiLevelType w:val="hybridMultilevel"/>
    <w:tmpl w:val="E772AD36"/>
    <w:lvl w:ilvl="0" w:tplc="C4349BD6">
      <w:start w:val="1"/>
      <w:numFmt w:val="decimal"/>
      <w:lvlText w:val="%1."/>
      <w:lvlJc w:val="left"/>
      <w:pPr>
        <w:ind w:left="928"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3"/>
  </w:num>
  <w:num w:numId="3">
    <w:abstractNumId w:val="0"/>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AD4"/>
    <w:rsid w:val="00005523"/>
    <w:rsid w:val="000127F5"/>
    <w:rsid w:val="00015E20"/>
    <w:rsid w:val="0002344F"/>
    <w:rsid w:val="00030595"/>
    <w:rsid w:val="0003366E"/>
    <w:rsid w:val="000509AC"/>
    <w:rsid w:val="00060C91"/>
    <w:rsid w:val="00070394"/>
    <w:rsid w:val="0008213D"/>
    <w:rsid w:val="0009016E"/>
    <w:rsid w:val="000A0C02"/>
    <w:rsid w:val="000A1EAC"/>
    <w:rsid w:val="000A7C45"/>
    <w:rsid w:val="000B7360"/>
    <w:rsid w:val="000D1CAC"/>
    <w:rsid w:val="000D4BCB"/>
    <w:rsid w:val="000E6CD4"/>
    <w:rsid w:val="000F06EA"/>
    <w:rsid w:val="00106851"/>
    <w:rsid w:val="00117B92"/>
    <w:rsid w:val="001210F8"/>
    <w:rsid w:val="00125069"/>
    <w:rsid w:val="00125317"/>
    <w:rsid w:val="001312BA"/>
    <w:rsid w:val="001318A9"/>
    <w:rsid w:val="0013530F"/>
    <w:rsid w:val="00154A0F"/>
    <w:rsid w:val="001676D6"/>
    <w:rsid w:val="00180DFE"/>
    <w:rsid w:val="00181E65"/>
    <w:rsid w:val="00191C86"/>
    <w:rsid w:val="001A13AF"/>
    <w:rsid w:val="001A153D"/>
    <w:rsid w:val="001A1AEA"/>
    <w:rsid w:val="001B295E"/>
    <w:rsid w:val="001B39EB"/>
    <w:rsid w:val="001B3F1A"/>
    <w:rsid w:val="001B4BE1"/>
    <w:rsid w:val="001B62DF"/>
    <w:rsid w:val="001B7F70"/>
    <w:rsid w:val="001C7FD5"/>
    <w:rsid w:val="001E1196"/>
    <w:rsid w:val="001F1B42"/>
    <w:rsid w:val="001F3750"/>
    <w:rsid w:val="00200EC7"/>
    <w:rsid w:val="0020229F"/>
    <w:rsid w:val="002160D3"/>
    <w:rsid w:val="00217C95"/>
    <w:rsid w:val="00222399"/>
    <w:rsid w:val="002238F6"/>
    <w:rsid w:val="00230663"/>
    <w:rsid w:val="00256785"/>
    <w:rsid w:val="00262A42"/>
    <w:rsid w:val="00271AB3"/>
    <w:rsid w:val="00273EBA"/>
    <w:rsid w:val="0027763E"/>
    <w:rsid w:val="0028577E"/>
    <w:rsid w:val="00293549"/>
    <w:rsid w:val="00293C0D"/>
    <w:rsid w:val="002A117B"/>
    <w:rsid w:val="002A23DF"/>
    <w:rsid w:val="002A621C"/>
    <w:rsid w:val="002A7D6D"/>
    <w:rsid w:val="002B2595"/>
    <w:rsid w:val="002C0F74"/>
    <w:rsid w:val="002C1EE3"/>
    <w:rsid w:val="002C7F24"/>
    <w:rsid w:val="002D0609"/>
    <w:rsid w:val="002D541C"/>
    <w:rsid w:val="002D6D2B"/>
    <w:rsid w:val="002E687B"/>
    <w:rsid w:val="002F1CA7"/>
    <w:rsid w:val="00301E5D"/>
    <w:rsid w:val="00326785"/>
    <w:rsid w:val="00331E15"/>
    <w:rsid w:val="00332F53"/>
    <w:rsid w:val="0033318A"/>
    <w:rsid w:val="003345F7"/>
    <w:rsid w:val="003346A3"/>
    <w:rsid w:val="00341648"/>
    <w:rsid w:val="00341899"/>
    <w:rsid w:val="0035065D"/>
    <w:rsid w:val="00351CE8"/>
    <w:rsid w:val="00355528"/>
    <w:rsid w:val="0036042B"/>
    <w:rsid w:val="00360CE9"/>
    <w:rsid w:val="00361025"/>
    <w:rsid w:val="003636A8"/>
    <w:rsid w:val="0037459E"/>
    <w:rsid w:val="00374868"/>
    <w:rsid w:val="00383A57"/>
    <w:rsid w:val="0039103B"/>
    <w:rsid w:val="00391775"/>
    <w:rsid w:val="003954A0"/>
    <w:rsid w:val="003A3DF8"/>
    <w:rsid w:val="003A4FC7"/>
    <w:rsid w:val="003A5C5A"/>
    <w:rsid w:val="003D0D34"/>
    <w:rsid w:val="003D411C"/>
    <w:rsid w:val="003E31E0"/>
    <w:rsid w:val="003F2B96"/>
    <w:rsid w:val="003F61E9"/>
    <w:rsid w:val="00410D8E"/>
    <w:rsid w:val="00417697"/>
    <w:rsid w:val="00447AD4"/>
    <w:rsid w:val="004501FE"/>
    <w:rsid w:val="0045081E"/>
    <w:rsid w:val="004637EA"/>
    <w:rsid w:val="00467F1B"/>
    <w:rsid w:val="0047409C"/>
    <w:rsid w:val="0048377A"/>
    <w:rsid w:val="00486DF3"/>
    <w:rsid w:val="00487308"/>
    <w:rsid w:val="004931FC"/>
    <w:rsid w:val="00496CC4"/>
    <w:rsid w:val="004A0928"/>
    <w:rsid w:val="004A1E4F"/>
    <w:rsid w:val="004A2595"/>
    <w:rsid w:val="004A25C5"/>
    <w:rsid w:val="004A5DDB"/>
    <w:rsid w:val="004B3633"/>
    <w:rsid w:val="004B4BA4"/>
    <w:rsid w:val="004C1798"/>
    <w:rsid w:val="004C38CB"/>
    <w:rsid w:val="004D5AEA"/>
    <w:rsid w:val="004E5A3D"/>
    <w:rsid w:val="004E75C2"/>
    <w:rsid w:val="004F1FAD"/>
    <w:rsid w:val="0050059A"/>
    <w:rsid w:val="0051083D"/>
    <w:rsid w:val="00517003"/>
    <w:rsid w:val="00520A92"/>
    <w:rsid w:val="0052169C"/>
    <w:rsid w:val="00527593"/>
    <w:rsid w:val="005304E0"/>
    <w:rsid w:val="005326FF"/>
    <w:rsid w:val="00537246"/>
    <w:rsid w:val="0053738B"/>
    <w:rsid w:val="005503D2"/>
    <w:rsid w:val="00555BC9"/>
    <w:rsid w:val="00555DF3"/>
    <w:rsid w:val="00557D7B"/>
    <w:rsid w:val="0056577E"/>
    <w:rsid w:val="00567E38"/>
    <w:rsid w:val="00570DB6"/>
    <w:rsid w:val="0057379F"/>
    <w:rsid w:val="00573B94"/>
    <w:rsid w:val="005753D8"/>
    <w:rsid w:val="00582765"/>
    <w:rsid w:val="00585197"/>
    <w:rsid w:val="00587286"/>
    <w:rsid w:val="005910B0"/>
    <w:rsid w:val="005915AD"/>
    <w:rsid w:val="005926DC"/>
    <w:rsid w:val="005A0F25"/>
    <w:rsid w:val="005A5209"/>
    <w:rsid w:val="005A5253"/>
    <w:rsid w:val="005B289B"/>
    <w:rsid w:val="005B3C5D"/>
    <w:rsid w:val="005D00B9"/>
    <w:rsid w:val="005D41FB"/>
    <w:rsid w:val="005D4A73"/>
    <w:rsid w:val="005D77A6"/>
    <w:rsid w:val="005E0405"/>
    <w:rsid w:val="005E3FFA"/>
    <w:rsid w:val="005E532B"/>
    <w:rsid w:val="005F4972"/>
    <w:rsid w:val="005F68FA"/>
    <w:rsid w:val="00604689"/>
    <w:rsid w:val="00610171"/>
    <w:rsid w:val="00611175"/>
    <w:rsid w:val="00612D87"/>
    <w:rsid w:val="00615C4C"/>
    <w:rsid w:val="00615FA1"/>
    <w:rsid w:val="006200D3"/>
    <w:rsid w:val="006260B2"/>
    <w:rsid w:val="00630396"/>
    <w:rsid w:val="006315C0"/>
    <w:rsid w:val="00631AA9"/>
    <w:rsid w:val="006324E7"/>
    <w:rsid w:val="00632DCA"/>
    <w:rsid w:val="006471AB"/>
    <w:rsid w:val="00647939"/>
    <w:rsid w:val="00647AB5"/>
    <w:rsid w:val="00655250"/>
    <w:rsid w:val="006606AD"/>
    <w:rsid w:val="00662217"/>
    <w:rsid w:val="006624D7"/>
    <w:rsid w:val="00666E14"/>
    <w:rsid w:val="006772D5"/>
    <w:rsid w:val="00687C99"/>
    <w:rsid w:val="00690277"/>
    <w:rsid w:val="0069153F"/>
    <w:rsid w:val="006944F7"/>
    <w:rsid w:val="006955D4"/>
    <w:rsid w:val="00696648"/>
    <w:rsid w:val="006B1B84"/>
    <w:rsid w:val="006B4755"/>
    <w:rsid w:val="006C69EF"/>
    <w:rsid w:val="006D407E"/>
    <w:rsid w:val="006D41FE"/>
    <w:rsid w:val="006F327E"/>
    <w:rsid w:val="006F613E"/>
    <w:rsid w:val="006F7A6E"/>
    <w:rsid w:val="00704579"/>
    <w:rsid w:val="00704857"/>
    <w:rsid w:val="00704DB6"/>
    <w:rsid w:val="00707F22"/>
    <w:rsid w:val="00725C34"/>
    <w:rsid w:val="00725EC6"/>
    <w:rsid w:val="00731922"/>
    <w:rsid w:val="00747B2B"/>
    <w:rsid w:val="00751E6F"/>
    <w:rsid w:val="00753F49"/>
    <w:rsid w:val="00756787"/>
    <w:rsid w:val="00756E20"/>
    <w:rsid w:val="00757405"/>
    <w:rsid w:val="007627B0"/>
    <w:rsid w:val="00764E4D"/>
    <w:rsid w:val="00771683"/>
    <w:rsid w:val="00775CF7"/>
    <w:rsid w:val="00780870"/>
    <w:rsid w:val="0078166A"/>
    <w:rsid w:val="007855B7"/>
    <w:rsid w:val="00792B6C"/>
    <w:rsid w:val="00795082"/>
    <w:rsid w:val="007A219C"/>
    <w:rsid w:val="007A3F59"/>
    <w:rsid w:val="007C1E62"/>
    <w:rsid w:val="007D20A2"/>
    <w:rsid w:val="007D3E80"/>
    <w:rsid w:val="007D5257"/>
    <w:rsid w:val="007E0E46"/>
    <w:rsid w:val="007E7399"/>
    <w:rsid w:val="008001B5"/>
    <w:rsid w:val="008008D7"/>
    <w:rsid w:val="00802BBC"/>
    <w:rsid w:val="00806BBF"/>
    <w:rsid w:val="008229A9"/>
    <w:rsid w:val="00830229"/>
    <w:rsid w:val="008430EA"/>
    <w:rsid w:val="00847782"/>
    <w:rsid w:val="00847B25"/>
    <w:rsid w:val="00867F30"/>
    <w:rsid w:val="008706F1"/>
    <w:rsid w:val="00875717"/>
    <w:rsid w:val="00884E1C"/>
    <w:rsid w:val="00891409"/>
    <w:rsid w:val="008917C5"/>
    <w:rsid w:val="00892D5B"/>
    <w:rsid w:val="0089720C"/>
    <w:rsid w:val="00897A83"/>
    <w:rsid w:val="008A3356"/>
    <w:rsid w:val="008A38D4"/>
    <w:rsid w:val="008A6717"/>
    <w:rsid w:val="008B0F45"/>
    <w:rsid w:val="008B1189"/>
    <w:rsid w:val="008B495A"/>
    <w:rsid w:val="008B4CFA"/>
    <w:rsid w:val="008C1453"/>
    <w:rsid w:val="008E5E78"/>
    <w:rsid w:val="008E6E23"/>
    <w:rsid w:val="008F2398"/>
    <w:rsid w:val="008F377D"/>
    <w:rsid w:val="008F7E3D"/>
    <w:rsid w:val="00901FA0"/>
    <w:rsid w:val="00903B77"/>
    <w:rsid w:val="00904D9F"/>
    <w:rsid w:val="0091152D"/>
    <w:rsid w:val="00915283"/>
    <w:rsid w:val="00915D3C"/>
    <w:rsid w:val="00917C2B"/>
    <w:rsid w:val="00922495"/>
    <w:rsid w:val="009249FD"/>
    <w:rsid w:val="009312EE"/>
    <w:rsid w:val="0093675A"/>
    <w:rsid w:val="00951B53"/>
    <w:rsid w:val="00953C87"/>
    <w:rsid w:val="00953F7D"/>
    <w:rsid w:val="00962B79"/>
    <w:rsid w:val="00967785"/>
    <w:rsid w:val="009810CC"/>
    <w:rsid w:val="009815FD"/>
    <w:rsid w:val="009840AB"/>
    <w:rsid w:val="00984DBC"/>
    <w:rsid w:val="009A1A32"/>
    <w:rsid w:val="009A365C"/>
    <w:rsid w:val="009B29B6"/>
    <w:rsid w:val="009B5FCE"/>
    <w:rsid w:val="009D1373"/>
    <w:rsid w:val="009D52CC"/>
    <w:rsid w:val="009D7657"/>
    <w:rsid w:val="009F15A1"/>
    <w:rsid w:val="00A01055"/>
    <w:rsid w:val="00A105FE"/>
    <w:rsid w:val="00A134D4"/>
    <w:rsid w:val="00A16262"/>
    <w:rsid w:val="00A237AD"/>
    <w:rsid w:val="00A33020"/>
    <w:rsid w:val="00A3796D"/>
    <w:rsid w:val="00A40FD6"/>
    <w:rsid w:val="00A5151E"/>
    <w:rsid w:val="00A7484C"/>
    <w:rsid w:val="00A766DE"/>
    <w:rsid w:val="00A76D44"/>
    <w:rsid w:val="00A806A1"/>
    <w:rsid w:val="00A87B6A"/>
    <w:rsid w:val="00AA0E96"/>
    <w:rsid w:val="00AA3A36"/>
    <w:rsid w:val="00AB23BC"/>
    <w:rsid w:val="00AB378C"/>
    <w:rsid w:val="00AC02C1"/>
    <w:rsid w:val="00AC0446"/>
    <w:rsid w:val="00AC491F"/>
    <w:rsid w:val="00AD2D96"/>
    <w:rsid w:val="00AD339D"/>
    <w:rsid w:val="00AD65CC"/>
    <w:rsid w:val="00AE11CF"/>
    <w:rsid w:val="00AE5316"/>
    <w:rsid w:val="00AF23CF"/>
    <w:rsid w:val="00B0117F"/>
    <w:rsid w:val="00B02978"/>
    <w:rsid w:val="00B037C3"/>
    <w:rsid w:val="00B0391E"/>
    <w:rsid w:val="00B126F2"/>
    <w:rsid w:val="00B23E19"/>
    <w:rsid w:val="00B25FE1"/>
    <w:rsid w:val="00B538AB"/>
    <w:rsid w:val="00B56C81"/>
    <w:rsid w:val="00B73096"/>
    <w:rsid w:val="00B731E6"/>
    <w:rsid w:val="00B82709"/>
    <w:rsid w:val="00B901A1"/>
    <w:rsid w:val="00B93756"/>
    <w:rsid w:val="00BA477C"/>
    <w:rsid w:val="00BB741E"/>
    <w:rsid w:val="00BC5395"/>
    <w:rsid w:val="00BD4F0C"/>
    <w:rsid w:val="00BD6FF9"/>
    <w:rsid w:val="00BE7074"/>
    <w:rsid w:val="00C046B9"/>
    <w:rsid w:val="00C2081F"/>
    <w:rsid w:val="00C2369D"/>
    <w:rsid w:val="00C24A08"/>
    <w:rsid w:val="00C34A6B"/>
    <w:rsid w:val="00C40553"/>
    <w:rsid w:val="00C466C8"/>
    <w:rsid w:val="00C5246A"/>
    <w:rsid w:val="00C57075"/>
    <w:rsid w:val="00C572FB"/>
    <w:rsid w:val="00C579C3"/>
    <w:rsid w:val="00C62D26"/>
    <w:rsid w:val="00C64F0D"/>
    <w:rsid w:val="00C71310"/>
    <w:rsid w:val="00C7312E"/>
    <w:rsid w:val="00C8384D"/>
    <w:rsid w:val="00C8589A"/>
    <w:rsid w:val="00C93AF6"/>
    <w:rsid w:val="00C944D7"/>
    <w:rsid w:val="00C944F0"/>
    <w:rsid w:val="00C97039"/>
    <w:rsid w:val="00CA012C"/>
    <w:rsid w:val="00CA10F2"/>
    <w:rsid w:val="00CC3E63"/>
    <w:rsid w:val="00CC724C"/>
    <w:rsid w:val="00CD0FB1"/>
    <w:rsid w:val="00CD561F"/>
    <w:rsid w:val="00CD5B1A"/>
    <w:rsid w:val="00CE5486"/>
    <w:rsid w:val="00CE7CC9"/>
    <w:rsid w:val="00CF6DC9"/>
    <w:rsid w:val="00D062F0"/>
    <w:rsid w:val="00D15A35"/>
    <w:rsid w:val="00D229AE"/>
    <w:rsid w:val="00D23572"/>
    <w:rsid w:val="00D26B45"/>
    <w:rsid w:val="00D32E38"/>
    <w:rsid w:val="00D350E2"/>
    <w:rsid w:val="00D4053B"/>
    <w:rsid w:val="00D44B20"/>
    <w:rsid w:val="00D54902"/>
    <w:rsid w:val="00D549ED"/>
    <w:rsid w:val="00D56F29"/>
    <w:rsid w:val="00D600E7"/>
    <w:rsid w:val="00D65EA4"/>
    <w:rsid w:val="00D71D7A"/>
    <w:rsid w:val="00D748EE"/>
    <w:rsid w:val="00D74BA1"/>
    <w:rsid w:val="00D80673"/>
    <w:rsid w:val="00D814F7"/>
    <w:rsid w:val="00D824F6"/>
    <w:rsid w:val="00D970D5"/>
    <w:rsid w:val="00DA3ED3"/>
    <w:rsid w:val="00DB50AB"/>
    <w:rsid w:val="00DE06CD"/>
    <w:rsid w:val="00E0067B"/>
    <w:rsid w:val="00E01678"/>
    <w:rsid w:val="00E14B10"/>
    <w:rsid w:val="00E21AAD"/>
    <w:rsid w:val="00E40431"/>
    <w:rsid w:val="00E44909"/>
    <w:rsid w:val="00E50CD3"/>
    <w:rsid w:val="00E8582B"/>
    <w:rsid w:val="00E93E48"/>
    <w:rsid w:val="00E97D52"/>
    <w:rsid w:val="00EA042B"/>
    <w:rsid w:val="00EA471B"/>
    <w:rsid w:val="00EB202C"/>
    <w:rsid w:val="00ED0E5E"/>
    <w:rsid w:val="00EF393F"/>
    <w:rsid w:val="00F044C4"/>
    <w:rsid w:val="00F06472"/>
    <w:rsid w:val="00F06F08"/>
    <w:rsid w:val="00F200A5"/>
    <w:rsid w:val="00F21377"/>
    <w:rsid w:val="00F2690B"/>
    <w:rsid w:val="00F26FC2"/>
    <w:rsid w:val="00F27AAB"/>
    <w:rsid w:val="00F34560"/>
    <w:rsid w:val="00F423D0"/>
    <w:rsid w:val="00F43AA1"/>
    <w:rsid w:val="00F46837"/>
    <w:rsid w:val="00F46C77"/>
    <w:rsid w:val="00F47238"/>
    <w:rsid w:val="00F67E74"/>
    <w:rsid w:val="00F71FFF"/>
    <w:rsid w:val="00F82DD4"/>
    <w:rsid w:val="00F85F75"/>
    <w:rsid w:val="00F91341"/>
    <w:rsid w:val="00F93213"/>
    <w:rsid w:val="00FA1DEE"/>
    <w:rsid w:val="00FB149A"/>
    <w:rsid w:val="00FB2732"/>
    <w:rsid w:val="00FC2D4E"/>
    <w:rsid w:val="00FC4E59"/>
    <w:rsid w:val="00FD0D92"/>
    <w:rsid w:val="00FD6159"/>
    <w:rsid w:val="00FD6D8B"/>
    <w:rsid w:val="00FE2897"/>
    <w:rsid w:val="00FE7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845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2F0"/>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062F0"/>
    <w:rPr>
      <w:rFonts w:eastAsia="Calibri"/>
      <w:sz w:val="24"/>
      <w:szCs w:val="22"/>
    </w:rPr>
  </w:style>
  <w:style w:type="paragraph" w:styleId="a4">
    <w:name w:val="footer"/>
    <w:basedOn w:val="a"/>
    <w:link w:val="a5"/>
    <w:uiPriority w:val="99"/>
    <w:unhideWhenUsed/>
    <w:rsid w:val="002B2595"/>
    <w:pPr>
      <w:tabs>
        <w:tab w:val="center" w:pos="4677"/>
        <w:tab w:val="right" w:pos="9355"/>
      </w:tabs>
      <w:spacing w:after="0" w:line="240" w:lineRule="auto"/>
    </w:pPr>
  </w:style>
  <w:style w:type="character" w:customStyle="1" w:styleId="a5">
    <w:name w:val="Нижний колонтитул Знак"/>
    <w:basedOn w:val="a0"/>
    <w:link w:val="a4"/>
    <w:uiPriority w:val="99"/>
    <w:rsid w:val="002B2595"/>
    <w:rPr>
      <w:rFonts w:ascii="Calibri" w:hAnsi="Calibri"/>
      <w:sz w:val="22"/>
      <w:szCs w:val="22"/>
    </w:rPr>
  </w:style>
  <w:style w:type="character" w:styleId="a6">
    <w:name w:val="footnote reference"/>
    <w:aliases w:val="Footnote Reference Number,Footnote Reference_LVL6,Footnote Reference_LVL61,Footnote Reference_LVL62,Footnote Reference_LVL63,Footnote Reference_LVL64,fr"/>
    <w:uiPriority w:val="99"/>
    <w:rsid w:val="002B2595"/>
    <w:rPr>
      <w:vertAlign w:val="superscript"/>
    </w:rPr>
  </w:style>
  <w:style w:type="paragraph" w:styleId="a7">
    <w:name w:val="footnote text"/>
    <w:aliases w:val="Текст сноски-FN,single space"/>
    <w:basedOn w:val="a"/>
    <w:link w:val="a8"/>
    <w:uiPriority w:val="99"/>
    <w:rsid w:val="002B2595"/>
    <w:pPr>
      <w:spacing w:after="0" w:line="240" w:lineRule="auto"/>
    </w:pPr>
    <w:rPr>
      <w:rFonts w:ascii="Times New Roman" w:hAnsi="Times New Roman"/>
      <w:sz w:val="20"/>
      <w:szCs w:val="20"/>
      <w:lang w:eastAsia="ru-RU"/>
    </w:rPr>
  </w:style>
  <w:style w:type="character" w:customStyle="1" w:styleId="a8">
    <w:name w:val="Текст сноски Знак"/>
    <w:aliases w:val="Текст сноски-FN Знак,single space Знак"/>
    <w:basedOn w:val="a0"/>
    <w:link w:val="a7"/>
    <w:uiPriority w:val="99"/>
    <w:rsid w:val="002B2595"/>
    <w:rPr>
      <w:lang w:eastAsia="ru-RU"/>
    </w:rPr>
  </w:style>
  <w:style w:type="paragraph" w:styleId="a9">
    <w:name w:val="Balloon Text"/>
    <w:basedOn w:val="a"/>
    <w:link w:val="aa"/>
    <w:uiPriority w:val="99"/>
    <w:semiHidden/>
    <w:unhideWhenUsed/>
    <w:rsid w:val="002B259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B2595"/>
    <w:rPr>
      <w:rFonts w:ascii="Tahoma" w:hAnsi="Tahoma" w:cs="Tahoma"/>
      <w:sz w:val="16"/>
      <w:szCs w:val="16"/>
    </w:rPr>
  </w:style>
  <w:style w:type="table" w:styleId="ab">
    <w:name w:val="Table Grid"/>
    <w:basedOn w:val="a1"/>
    <w:uiPriority w:val="59"/>
    <w:rsid w:val="00391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391775"/>
    <w:pPr>
      <w:ind w:left="720"/>
      <w:contextualSpacing/>
    </w:pPr>
  </w:style>
  <w:style w:type="table" w:customStyle="1" w:styleId="1">
    <w:name w:val="Сетка таблицы1"/>
    <w:basedOn w:val="a1"/>
    <w:next w:val="ab"/>
    <w:uiPriority w:val="59"/>
    <w:rsid w:val="0034164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Инфляционный обзор_обычный"/>
    <w:basedOn w:val="a"/>
    <w:rsid w:val="00802BBC"/>
    <w:pPr>
      <w:spacing w:after="0" w:line="240" w:lineRule="auto"/>
      <w:ind w:firstLine="720"/>
      <w:jc w:val="both"/>
    </w:pPr>
    <w:rPr>
      <w:rFonts w:ascii="Times New Roman" w:hAnsi="Times New Roman"/>
      <w:sz w:val="24"/>
      <w:szCs w:val="20"/>
      <w:lang w:eastAsia="ru-RU"/>
    </w:rPr>
  </w:style>
  <w:style w:type="paragraph" w:customStyle="1" w:styleId="Default">
    <w:name w:val="Default"/>
    <w:rsid w:val="000A7C45"/>
    <w:pPr>
      <w:autoSpaceDE w:val="0"/>
      <w:autoSpaceDN w:val="0"/>
      <w:adjustRightInd w:val="0"/>
    </w:pPr>
    <w:rPr>
      <w:rFonts w:eastAsiaTheme="minorHAnsi"/>
      <w:color w:val="000000"/>
      <w:sz w:val="24"/>
      <w:szCs w:val="24"/>
    </w:rPr>
  </w:style>
  <w:style w:type="paragraph" w:styleId="ae">
    <w:name w:val="header"/>
    <w:basedOn w:val="a"/>
    <w:link w:val="af"/>
    <w:uiPriority w:val="99"/>
    <w:unhideWhenUsed/>
    <w:rsid w:val="00C579C3"/>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C579C3"/>
    <w:rPr>
      <w:rFonts w:ascii="Calibri" w:hAnsi="Calibri"/>
      <w:sz w:val="22"/>
      <w:szCs w:val="22"/>
    </w:rPr>
  </w:style>
  <w:style w:type="character" w:styleId="af0">
    <w:name w:val="annotation reference"/>
    <w:basedOn w:val="a0"/>
    <w:uiPriority w:val="99"/>
    <w:semiHidden/>
    <w:unhideWhenUsed/>
    <w:rsid w:val="00DA3ED3"/>
    <w:rPr>
      <w:sz w:val="16"/>
      <w:szCs w:val="16"/>
    </w:rPr>
  </w:style>
  <w:style w:type="paragraph" w:styleId="af1">
    <w:name w:val="annotation text"/>
    <w:basedOn w:val="a"/>
    <w:link w:val="af2"/>
    <w:uiPriority w:val="99"/>
    <w:semiHidden/>
    <w:unhideWhenUsed/>
    <w:rsid w:val="00DA3ED3"/>
    <w:pPr>
      <w:spacing w:line="240" w:lineRule="auto"/>
    </w:pPr>
    <w:rPr>
      <w:sz w:val="20"/>
      <w:szCs w:val="20"/>
    </w:rPr>
  </w:style>
  <w:style w:type="character" w:customStyle="1" w:styleId="af2">
    <w:name w:val="Текст примечания Знак"/>
    <w:basedOn w:val="a0"/>
    <w:link w:val="af1"/>
    <w:uiPriority w:val="99"/>
    <w:semiHidden/>
    <w:rsid w:val="00DA3ED3"/>
    <w:rPr>
      <w:rFonts w:ascii="Calibri" w:hAnsi="Calibri"/>
    </w:rPr>
  </w:style>
  <w:style w:type="paragraph" w:styleId="af3">
    <w:name w:val="annotation subject"/>
    <w:basedOn w:val="af1"/>
    <w:next w:val="af1"/>
    <w:link w:val="af4"/>
    <w:uiPriority w:val="99"/>
    <w:semiHidden/>
    <w:unhideWhenUsed/>
    <w:rsid w:val="00DA3ED3"/>
    <w:rPr>
      <w:b/>
      <w:bCs/>
    </w:rPr>
  </w:style>
  <w:style w:type="character" w:customStyle="1" w:styleId="af4">
    <w:name w:val="Тема примечания Знак"/>
    <w:basedOn w:val="af2"/>
    <w:link w:val="af3"/>
    <w:uiPriority w:val="99"/>
    <w:semiHidden/>
    <w:rsid w:val="00DA3ED3"/>
    <w:rPr>
      <w:rFonts w:ascii="Calibri" w:hAnsi="Calibri"/>
      <w:b/>
      <w:bCs/>
    </w:rPr>
  </w:style>
  <w:style w:type="character" w:styleId="af5">
    <w:name w:val="Hyperlink"/>
    <w:basedOn w:val="a0"/>
    <w:uiPriority w:val="99"/>
    <w:unhideWhenUsed/>
    <w:rsid w:val="005A525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2F0"/>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062F0"/>
    <w:rPr>
      <w:rFonts w:eastAsia="Calibri"/>
      <w:sz w:val="24"/>
      <w:szCs w:val="22"/>
    </w:rPr>
  </w:style>
  <w:style w:type="paragraph" w:styleId="a4">
    <w:name w:val="footer"/>
    <w:basedOn w:val="a"/>
    <w:link w:val="a5"/>
    <w:uiPriority w:val="99"/>
    <w:unhideWhenUsed/>
    <w:rsid w:val="002B2595"/>
    <w:pPr>
      <w:tabs>
        <w:tab w:val="center" w:pos="4677"/>
        <w:tab w:val="right" w:pos="9355"/>
      </w:tabs>
      <w:spacing w:after="0" w:line="240" w:lineRule="auto"/>
    </w:pPr>
  </w:style>
  <w:style w:type="character" w:customStyle="1" w:styleId="a5">
    <w:name w:val="Нижний колонтитул Знак"/>
    <w:basedOn w:val="a0"/>
    <w:link w:val="a4"/>
    <w:uiPriority w:val="99"/>
    <w:rsid w:val="002B2595"/>
    <w:rPr>
      <w:rFonts w:ascii="Calibri" w:hAnsi="Calibri"/>
      <w:sz w:val="22"/>
      <w:szCs w:val="22"/>
    </w:rPr>
  </w:style>
  <w:style w:type="character" w:styleId="a6">
    <w:name w:val="footnote reference"/>
    <w:aliases w:val="Footnote Reference Number,Footnote Reference_LVL6,Footnote Reference_LVL61,Footnote Reference_LVL62,Footnote Reference_LVL63,Footnote Reference_LVL64,fr"/>
    <w:uiPriority w:val="99"/>
    <w:rsid w:val="002B2595"/>
    <w:rPr>
      <w:vertAlign w:val="superscript"/>
    </w:rPr>
  </w:style>
  <w:style w:type="paragraph" w:styleId="a7">
    <w:name w:val="footnote text"/>
    <w:aliases w:val="Текст сноски-FN,single space"/>
    <w:basedOn w:val="a"/>
    <w:link w:val="a8"/>
    <w:uiPriority w:val="99"/>
    <w:rsid w:val="002B2595"/>
    <w:pPr>
      <w:spacing w:after="0" w:line="240" w:lineRule="auto"/>
    </w:pPr>
    <w:rPr>
      <w:rFonts w:ascii="Times New Roman" w:hAnsi="Times New Roman"/>
      <w:sz w:val="20"/>
      <w:szCs w:val="20"/>
      <w:lang w:eastAsia="ru-RU"/>
    </w:rPr>
  </w:style>
  <w:style w:type="character" w:customStyle="1" w:styleId="a8">
    <w:name w:val="Текст сноски Знак"/>
    <w:aliases w:val="Текст сноски-FN Знак,single space Знак"/>
    <w:basedOn w:val="a0"/>
    <w:link w:val="a7"/>
    <w:uiPriority w:val="99"/>
    <w:rsid w:val="002B2595"/>
    <w:rPr>
      <w:lang w:eastAsia="ru-RU"/>
    </w:rPr>
  </w:style>
  <w:style w:type="paragraph" w:styleId="a9">
    <w:name w:val="Balloon Text"/>
    <w:basedOn w:val="a"/>
    <w:link w:val="aa"/>
    <w:uiPriority w:val="99"/>
    <w:semiHidden/>
    <w:unhideWhenUsed/>
    <w:rsid w:val="002B259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B2595"/>
    <w:rPr>
      <w:rFonts w:ascii="Tahoma" w:hAnsi="Tahoma" w:cs="Tahoma"/>
      <w:sz w:val="16"/>
      <w:szCs w:val="16"/>
    </w:rPr>
  </w:style>
  <w:style w:type="table" w:styleId="ab">
    <w:name w:val="Table Grid"/>
    <w:basedOn w:val="a1"/>
    <w:uiPriority w:val="59"/>
    <w:rsid w:val="00391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391775"/>
    <w:pPr>
      <w:ind w:left="720"/>
      <w:contextualSpacing/>
    </w:pPr>
  </w:style>
  <w:style w:type="table" w:customStyle="1" w:styleId="1">
    <w:name w:val="Сетка таблицы1"/>
    <w:basedOn w:val="a1"/>
    <w:next w:val="ab"/>
    <w:uiPriority w:val="59"/>
    <w:rsid w:val="0034164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Инфляционный обзор_обычный"/>
    <w:basedOn w:val="a"/>
    <w:rsid w:val="00802BBC"/>
    <w:pPr>
      <w:spacing w:after="0" w:line="240" w:lineRule="auto"/>
      <w:ind w:firstLine="720"/>
      <w:jc w:val="both"/>
    </w:pPr>
    <w:rPr>
      <w:rFonts w:ascii="Times New Roman" w:hAnsi="Times New Roman"/>
      <w:sz w:val="24"/>
      <w:szCs w:val="20"/>
      <w:lang w:eastAsia="ru-RU"/>
    </w:rPr>
  </w:style>
  <w:style w:type="paragraph" w:customStyle="1" w:styleId="Default">
    <w:name w:val="Default"/>
    <w:rsid w:val="000A7C45"/>
    <w:pPr>
      <w:autoSpaceDE w:val="0"/>
      <w:autoSpaceDN w:val="0"/>
      <w:adjustRightInd w:val="0"/>
    </w:pPr>
    <w:rPr>
      <w:rFonts w:eastAsiaTheme="minorHAnsi"/>
      <w:color w:val="000000"/>
      <w:sz w:val="24"/>
      <w:szCs w:val="24"/>
    </w:rPr>
  </w:style>
  <w:style w:type="paragraph" w:styleId="ae">
    <w:name w:val="header"/>
    <w:basedOn w:val="a"/>
    <w:link w:val="af"/>
    <w:uiPriority w:val="99"/>
    <w:unhideWhenUsed/>
    <w:rsid w:val="00C579C3"/>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C579C3"/>
    <w:rPr>
      <w:rFonts w:ascii="Calibri" w:hAnsi="Calibri"/>
      <w:sz w:val="22"/>
      <w:szCs w:val="22"/>
    </w:rPr>
  </w:style>
  <w:style w:type="character" w:styleId="af0">
    <w:name w:val="annotation reference"/>
    <w:basedOn w:val="a0"/>
    <w:uiPriority w:val="99"/>
    <w:semiHidden/>
    <w:unhideWhenUsed/>
    <w:rsid w:val="00DA3ED3"/>
    <w:rPr>
      <w:sz w:val="16"/>
      <w:szCs w:val="16"/>
    </w:rPr>
  </w:style>
  <w:style w:type="paragraph" w:styleId="af1">
    <w:name w:val="annotation text"/>
    <w:basedOn w:val="a"/>
    <w:link w:val="af2"/>
    <w:uiPriority w:val="99"/>
    <w:semiHidden/>
    <w:unhideWhenUsed/>
    <w:rsid w:val="00DA3ED3"/>
    <w:pPr>
      <w:spacing w:line="240" w:lineRule="auto"/>
    </w:pPr>
    <w:rPr>
      <w:sz w:val="20"/>
      <w:szCs w:val="20"/>
    </w:rPr>
  </w:style>
  <w:style w:type="character" w:customStyle="1" w:styleId="af2">
    <w:name w:val="Текст примечания Знак"/>
    <w:basedOn w:val="a0"/>
    <w:link w:val="af1"/>
    <w:uiPriority w:val="99"/>
    <w:semiHidden/>
    <w:rsid w:val="00DA3ED3"/>
    <w:rPr>
      <w:rFonts w:ascii="Calibri" w:hAnsi="Calibri"/>
    </w:rPr>
  </w:style>
  <w:style w:type="paragraph" w:styleId="af3">
    <w:name w:val="annotation subject"/>
    <w:basedOn w:val="af1"/>
    <w:next w:val="af1"/>
    <w:link w:val="af4"/>
    <w:uiPriority w:val="99"/>
    <w:semiHidden/>
    <w:unhideWhenUsed/>
    <w:rsid w:val="00DA3ED3"/>
    <w:rPr>
      <w:b/>
      <w:bCs/>
    </w:rPr>
  </w:style>
  <w:style w:type="character" w:customStyle="1" w:styleId="af4">
    <w:name w:val="Тема примечания Знак"/>
    <w:basedOn w:val="af2"/>
    <w:link w:val="af3"/>
    <w:uiPriority w:val="99"/>
    <w:semiHidden/>
    <w:rsid w:val="00DA3ED3"/>
    <w:rPr>
      <w:rFonts w:ascii="Calibri" w:hAnsi="Calibri"/>
      <w:b/>
      <w:bCs/>
    </w:rPr>
  </w:style>
  <w:style w:type="character" w:styleId="af5">
    <w:name w:val="Hyperlink"/>
    <w:basedOn w:val="a0"/>
    <w:uiPriority w:val="99"/>
    <w:unhideWhenUsed/>
    <w:rsid w:val="005A52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063934">
      <w:bodyDiv w:val="1"/>
      <w:marLeft w:val="0"/>
      <w:marRight w:val="0"/>
      <w:marTop w:val="0"/>
      <w:marBottom w:val="0"/>
      <w:divBdr>
        <w:top w:val="none" w:sz="0" w:space="0" w:color="auto"/>
        <w:left w:val="none" w:sz="0" w:space="0" w:color="auto"/>
        <w:bottom w:val="none" w:sz="0" w:space="0" w:color="auto"/>
        <w:right w:val="none" w:sz="0" w:space="0" w:color="auto"/>
      </w:divBdr>
    </w:div>
    <w:div w:id="466437883">
      <w:bodyDiv w:val="1"/>
      <w:marLeft w:val="0"/>
      <w:marRight w:val="0"/>
      <w:marTop w:val="0"/>
      <w:marBottom w:val="0"/>
      <w:divBdr>
        <w:top w:val="none" w:sz="0" w:space="0" w:color="auto"/>
        <w:left w:val="none" w:sz="0" w:space="0" w:color="auto"/>
        <w:bottom w:val="none" w:sz="0" w:space="0" w:color="auto"/>
        <w:right w:val="none" w:sz="0" w:space="0" w:color="auto"/>
      </w:divBdr>
    </w:div>
    <w:div w:id="201879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366360225914169"/>
          <c:y val="0.16858477362912988"/>
          <c:w val="0.86558325076915055"/>
          <c:h val="0.61057788740667429"/>
        </c:manualLayout>
      </c:layout>
      <c:lineChart>
        <c:grouping val="standard"/>
        <c:varyColors val="0"/>
        <c:ser>
          <c:idx val="0"/>
          <c:order val="0"/>
          <c:tx>
            <c:strRef>
              <c:f>Лист1!$C$10</c:f>
              <c:strCache>
                <c:ptCount val="1"/>
                <c:pt idx="0">
                  <c:v>Инфляция, г/г</c:v>
                </c:pt>
              </c:strCache>
            </c:strRef>
          </c:tx>
          <c:spPr>
            <a:ln w="28575">
              <a:solidFill>
                <a:srgbClr val="003300"/>
              </a:solidFill>
            </a:ln>
          </c:spPr>
          <c:marker>
            <c:symbol val="none"/>
          </c:marker>
          <c:dLbls>
            <c:dLbl>
              <c:idx val="15"/>
              <c:layout>
                <c:manualLayout>
                  <c:x val="3.5148876258017415E-2"/>
                  <c:y val="-7.2075273609666715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030-46B1-85AD-D6473B3B14E6}"/>
                </c:ext>
              </c:extLst>
            </c:dLbl>
            <c:spPr>
              <a:noFill/>
              <a:ln>
                <a:noFill/>
              </a:ln>
              <a:effectLst/>
            </c:spPr>
            <c:dLblPos val="t"/>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multiLvlStrRef>
              <c:f>Лист1!$A$11:$B$28</c:f>
              <c:multiLvlStrCache>
                <c:ptCount val="18"/>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lvl>
                <c:lvl>
                  <c:pt idx="0">
                    <c:v>2016</c:v>
                  </c:pt>
                  <c:pt idx="12">
                    <c:v>2017</c:v>
                  </c:pt>
                </c:lvl>
              </c:multiLvlStrCache>
            </c:multiLvlStrRef>
          </c:cat>
          <c:val>
            <c:numRef>
              <c:f>Лист1!$C$11:$C$28</c:f>
              <c:numCache>
                <c:formatCode>0.0</c:formatCode>
                <c:ptCount val="18"/>
                <c:pt idx="0">
                  <c:v>14.400000000000006</c:v>
                </c:pt>
                <c:pt idx="1">
                  <c:v>15.200000000000003</c:v>
                </c:pt>
                <c:pt idx="2">
                  <c:v>15.700000000000003</c:v>
                </c:pt>
                <c:pt idx="3">
                  <c:v>16.299999999999997</c:v>
                </c:pt>
                <c:pt idx="4">
                  <c:v>16.700000000000003</c:v>
                </c:pt>
                <c:pt idx="5">
                  <c:v>17.3</c:v>
                </c:pt>
                <c:pt idx="6">
                  <c:v>17.7</c:v>
                </c:pt>
                <c:pt idx="7">
                  <c:v>17.600000000000001</c:v>
                </c:pt>
                <c:pt idx="8">
                  <c:v>16.600000000000001</c:v>
                </c:pt>
                <c:pt idx="9">
                  <c:v>11.5</c:v>
                </c:pt>
                <c:pt idx="10">
                  <c:v>8.6999999999999993</c:v>
                </c:pt>
                <c:pt idx="11">
                  <c:v>8.5</c:v>
                </c:pt>
                <c:pt idx="12">
                  <c:v>7.9</c:v>
                </c:pt>
                <c:pt idx="13">
                  <c:v>7.8</c:v>
                </c:pt>
                <c:pt idx="14">
                  <c:v>7.7</c:v>
                </c:pt>
                <c:pt idx="15">
                  <c:v>7.5</c:v>
                </c:pt>
                <c:pt idx="16">
                  <c:v>7.5</c:v>
                </c:pt>
                <c:pt idx="17">
                  <c:v>7.5</c:v>
                </c:pt>
              </c:numCache>
            </c:numRef>
          </c:val>
          <c:smooth val="0"/>
          <c:extLst xmlns:c16r2="http://schemas.microsoft.com/office/drawing/2015/06/chart">
            <c:ext xmlns:c16="http://schemas.microsoft.com/office/drawing/2014/chart" uri="{C3380CC4-5D6E-409C-BE32-E72D297353CC}">
              <c16:uniqueId val="{00000001-3030-46B1-85AD-D6473B3B14E6}"/>
            </c:ext>
          </c:extLst>
        </c:ser>
        <c:ser>
          <c:idx val="4"/>
          <c:order val="1"/>
          <c:tx>
            <c:strRef>
              <c:f>Лист1!$E$10</c:f>
              <c:strCache>
                <c:ptCount val="1"/>
                <c:pt idx="0">
                  <c:v>Ожидаемая инфляция, г/г </c:v>
                </c:pt>
              </c:strCache>
            </c:strRef>
          </c:tx>
          <c:spPr>
            <a:ln>
              <a:solidFill>
                <a:srgbClr val="CC9900"/>
              </a:solidFill>
              <a:prstDash val="sysDash"/>
            </a:ln>
          </c:spPr>
          <c:marker>
            <c:symbol val="none"/>
          </c:marker>
          <c:dLbls>
            <c:dLbl>
              <c:idx val="15"/>
              <c:layout>
                <c:manualLayout>
                  <c:x val="5.2982521660150189E-2"/>
                  <c:y val="4.5285892705440804E-2"/>
                </c:manualLayout>
              </c:layout>
              <c:tx>
                <c:rich>
                  <a:bodyPr/>
                  <a:lstStyle/>
                  <a:p>
                    <a:r>
                      <a:rPr lang="en-US">
                        <a:solidFill>
                          <a:srgbClr val="CC9900"/>
                        </a:solidFill>
                      </a:rPr>
                      <a:t>6,4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030-46B1-85AD-D6473B3B14E6}"/>
                </c:ext>
              </c:extLst>
            </c:dLbl>
            <c:spPr>
              <a:noFill/>
              <a:ln>
                <a:noFill/>
              </a:ln>
              <a:effectLst/>
            </c:spPr>
            <c:txPr>
              <a:bodyPr/>
              <a:lstStyle/>
              <a:p>
                <a:pPr>
                  <a:defRPr b="1" baseline="0">
                    <a:solidFill>
                      <a:srgbClr val="FFC000"/>
                    </a:solidFill>
                  </a:defRPr>
                </a:pPr>
                <a:endParaRPr lang="ru-RU"/>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multiLvlStrRef>
              <c:f>Лист1!$A$11:$B$28</c:f>
              <c:multiLvlStrCache>
                <c:ptCount val="18"/>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lvl>
                <c:lvl>
                  <c:pt idx="0">
                    <c:v>2016</c:v>
                  </c:pt>
                  <c:pt idx="12">
                    <c:v>2017</c:v>
                  </c:pt>
                </c:lvl>
              </c:multiLvlStrCache>
            </c:multiLvlStrRef>
          </c:cat>
          <c:val>
            <c:numRef>
              <c:f>Лист1!$E$11:$E$28</c:f>
              <c:numCache>
                <c:formatCode>0.0</c:formatCode>
                <c:ptCount val="18"/>
                <c:pt idx="0">
                  <c:v>12.895324315071083</c:v>
                </c:pt>
                <c:pt idx="1">
                  <c:v>12.150220519561932</c:v>
                </c:pt>
                <c:pt idx="2">
                  <c:v>10.554020873070423</c:v>
                </c:pt>
                <c:pt idx="3">
                  <c:v>10.354794615381572</c:v>
                </c:pt>
                <c:pt idx="4">
                  <c:v>11.11100069438065</c:v>
                </c:pt>
                <c:pt idx="5">
                  <c:v>11.2</c:v>
                </c:pt>
                <c:pt idx="6">
                  <c:v>12.8</c:v>
                </c:pt>
                <c:pt idx="7">
                  <c:v>14.8</c:v>
                </c:pt>
                <c:pt idx="8">
                  <c:v>13.8278008306742</c:v>
                </c:pt>
                <c:pt idx="9">
                  <c:v>13.949231762046885</c:v>
                </c:pt>
                <c:pt idx="10">
                  <c:v>9.6865263045560646</c:v>
                </c:pt>
                <c:pt idx="11">
                  <c:v>7.5806148774029776</c:v>
                </c:pt>
                <c:pt idx="12">
                  <c:v>6.6291596739565222</c:v>
                </c:pt>
                <c:pt idx="13">
                  <c:v>5.9013421667257058</c:v>
                </c:pt>
                <c:pt idx="14">
                  <c:v>6.1168821863776381</c:v>
                </c:pt>
                <c:pt idx="15">
                  <c:v>6.4</c:v>
                </c:pt>
                <c:pt idx="16">
                  <c:v>6.1388897563689628</c:v>
                </c:pt>
                <c:pt idx="17">
                  <c:v>6.4</c:v>
                </c:pt>
              </c:numCache>
            </c:numRef>
          </c:val>
          <c:smooth val="0"/>
          <c:extLst xmlns:c16r2="http://schemas.microsoft.com/office/drawing/2015/06/chart">
            <c:ext xmlns:c16="http://schemas.microsoft.com/office/drawing/2014/chart" uri="{C3380CC4-5D6E-409C-BE32-E72D297353CC}">
              <c16:uniqueId val="{00000003-3030-46B1-85AD-D6473B3B14E6}"/>
            </c:ext>
          </c:extLst>
        </c:ser>
        <c:dLbls>
          <c:showLegendKey val="0"/>
          <c:showVal val="0"/>
          <c:showCatName val="0"/>
          <c:showSerName val="0"/>
          <c:showPercent val="0"/>
          <c:showBubbleSize val="0"/>
        </c:dLbls>
        <c:marker val="1"/>
        <c:smooth val="0"/>
        <c:axId val="190804480"/>
        <c:axId val="196184320"/>
      </c:lineChart>
      <c:catAx>
        <c:axId val="190804480"/>
        <c:scaling>
          <c:orientation val="minMax"/>
        </c:scaling>
        <c:delete val="0"/>
        <c:axPos val="b"/>
        <c:numFmt formatCode="General" sourceLinked="0"/>
        <c:majorTickMark val="out"/>
        <c:minorTickMark val="none"/>
        <c:tickLblPos val="nextTo"/>
        <c:crossAx val="196184320"/>
        <c:crosses val="autoZero"/>
        <c:auto val="1"/>
        <c:lblAlgn val="ctr"/>
        <c:lblOffset val="100"/>
        <c:noMultiLvlLbl val="0"/>
      </c:catAx>
      <c:valAx>
        <c:axId val="196184320"/>
        <c:scaling>
          <c:orientation val="minMax"/>
          <c:max val="20"/>
          <c:min val="4"/>
        </c:scaling>
        <c:delete val="0"/>
        <c:axPos val="l"/>
        <c:majorGridlines>
          <c:spPr>
            <a:ln>
              <a:prstDash val="dash"/>
            </a:ln>
          </c:spPr>
        </c:majorGridlines>
        <c:title>
          <c:tx>
            <c:rich>
              <a:bodyPr rot="0" vert="horz"/>
              <a:lstStyle/>
              <a:p>
                <a:pPr>
                  <a:defRPr/>
                </a:pPr>
                <a:r>
                  <a:rPr lang="ru-RU"/>
                  <a:t>%</a:t>
                </a:r>
              </a:p>
            </c:rich>
          </c:tx>
          <c:layout>
            <c:manualLayout>
              <c:xMode val="edge"/>
              <c:yMode val="edge"/>
              <c:x val="4.0804051475944361E-2"/>
              <c:y val="4.4661339338153763E-2"/>
            </c:manualLayout>
          </c:layout>
          <c:overlay val="0"/>
        </c:title>
        <c:numFmt formatCode="0" sourceLinked="0"/>
        <c:majorTickMark val="out"/>
        <c:minorTickMark val="none"/>
        <c:tickLblPos val="nextTo"/>
        <c:crossAx val="190804480"/>
        <c:crosses val="autoZero"/>
        <c:crossBetween val="between"/>
        <c:majorUnit val="2"/>
      </c:valAx>
    </c:plotArea>
    <c:legend>
      <c:legendPos val="t"/>
      <c:layout>
        <c:manualLayout>
          <c:xMode val="edge"/>
          <c:yMode val="edge"/>
          <c:x val="0.39717507748135672"/>
          <c:y val="3.0950170225936241E-2"/>
          <c:w val="0.58026431718061677"/>
          <c:h val="0.15377489578508569"/>
        </c:manualLayout>
      </c:layout>
      <c:overlay val="0"/>
    </c:legend>
    <c:plotVisOnly val="1"/>
    <c:dispBlanksAs val="gap"/>
    <c:showDLblsOverMax val="0"/>
  </c:chart>
  <c:spPr>
    <a:ln>
      <a:noFill/>
    </a:ln>
  </c:spPr>
  <c:txPr>
    <a:bodyPr/>
    <a:lstStyle/>
    <a:p>
      <a:pPr>
        <a:defRPr sz="1200">
          <a:latin typeface="+mn-lt"/>
          <a:cs typeface="Arial" panose="020B0604020202020204" pitchFamily="34"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3825856207541571E-2"/>
          <c:y val="4.400733195445649E-2"/>
          <c:w val="0.89280616231717425"/>
          <c:h val="0.72428642811285815"/>
        </c:manualLayout>
      </c:layout>
      <c:areaChart>
        <c:grouping val="stacked"/>
        <c:varyColors val="0"/>
        <c:ser>
          <c:idx val="2"/>
          <c:order val="2"/>
          <c:tx>
            <c:strRef>
              <c:f>Лист1!$D$1</c:f>
              <c:strCache>
                <c:ptCount val="1"/>
                <c:pt idx="0">
                  <c:v>нижняя граница коридора</c:v>
                </c:pt>
              </c:strCache>
            </c:strRef>
          </c:tx>
          <c:spPr>
            <a:noFill/>
            <a:ln>
              <a:noFill/>
            </a:ln>
          </c:spPr>
          <c:cat>
            <c:numRef>
              <c:f>Лист1!$A$2:$A$693</c:f>
              <c:numCache>
                <c:formatCode>m/d/yyyy</c:formatCode>
                <c:ptCount val="692"/>
                <c:pt idx="0">
                  <c:v>42249</c:v>
                </c:pt>
                <c:pt idx="1">
                  <c:v>42250</c:v>
                </c:pt>
                <c:pt idx="2">
                  <c:v>42251</c:v>
                </c:pt>
                <c:pt idx="3">
                  <c:v>42252</c:v>
                </c:pt>
                <c:pt idx="4">
                  <c:v>42253</c:v>
                </c:pt>
                <c:pt idx="5">
                  <c:v>42254</c:v>
                </c:pt>
                <c:pt idx="6">
                  <c:v>42255</c:v>
                </c:pt>
                <c:pt idx="7">
                  <c:v>42256</c:v>
                </c:pt>
                <c:pt idx="8">
                  <c:v>42257</c:v>
                </c:pt>
                <c:pt idx="9">
                  <c:v>42258</c:v>
                </c:pt>
                <c:pt idx="10">
                  <c:v>42259</c:v>
                </c:pt>
                <c:pt idx="11">
                  <c:v>42260</c:v>
                </c:pt>
                <c:pt idx="12">
                  <c:v>42261</c:v>
                </c:pt>
                <c:pt idx="13">
                  <c:v>42262</c:v>
                </c:pt>
                <c:pt idx="14">
                  <c:v>42263</c:v>
                </c:pt>
                <c:pt idx="15">
                  <c:v>42264</c:v>
                </c:pt>
                <c:pt idx="16">
                  <c:v>42265</c:v>
                </c:pt>
                <c:pt idx="17">
                  <c:v>42266</c:v>
                </c:pt>
                <c:pt idx="18">
                  <c:v>42267</c:v>
                </c:pt>
                <c:pt idx="19">
                  <c:v>42268</c:v>
                </c:pt>
                <c:pt idx="20">
                  <c:v>42269</c:v>
                </c:pt>
                <c:pt idx="21">
                  <c:v>42270</c:v>
                </c:pt>
                <c:pt idx="22">
                  <c:v>42271</c:v>
                </c:pt>
                <c:pt idx="23">
                  <c:v>42272</c:v>
                </c:pt>
                <c:pt idx="24">
                  <c:v>42273</c:v>
                </c:pt>
                <c:pt idx="25">
                  <c:v>42274</c:v>
                </c:pt>
                <c:pt idx="26">
                  <c:v>42275</c:v>
                </c:pt>
                <c:pt idx="27">
                  <c:v>42276</c:v>
                </c:pt>
                <c:pt idx="28">
                  <c:v>42277</c:v>
                </c:pt>
                <c:pt idx="29">
                  <c:v>42278</c:v>
                </c:pt>
                <c:pt idx="30">
                  <c:v>42279</c:v>
                </c:pt>
                <c:pt idx="31">
                  <c:v>42280</c:v>
                </c:pt>
                <c:pt idx="32">
                  <c:v>42281</c:v>
                </c:pt>
                <c:pt idx="33">
                  <c:v>42282</c:v>
                </c:pt>
                <c:pt idx="34">
                  <c:v>42283</c:v>
                </c:pt>
                <c:pt idx="35">
                  <c:v>42284</c:v>
                </c:pt>
                <c:pt idx="36">
                  <c:v>42285</c:v>
                </c:pt>
                <c:pt idx="37">
                  <c:v>42286</c:v>
                </c:pt>
                <c:pt idx="38">
                  <c:v>42287</c:v>
                </c:pt>
                <c:pt idx="39">
                  <c:v>42288</c:v>
                </c:pt>
                <c:pt idx="40">
                  <c:v>42289</c:v>
                </c:pt>
                <c:pt idx="41">
                  <c:v>42290</c:v>
                </c:pt>
                <c:pt idx="42">
                  <c:v>42291</c:v>
                </c:pt>
                <c:pt idx="43">
                  <c:v>42292</c:v>
                </c:pt>
                <c:pt idx="44">
                  <c:v>42293</c:v>
                </c:pt>
                <c:pt idx="45">
                  <c:v>42294</c:v>
                </c:pt>
                <c:pt idx="46">
                  <c:v>42295</c:v>
                </c:pt>
                <c:pt idx="47">
                  <c:v>42296</c:v>
                </c:pt>
                <c:pt idx="48">
                  <c:v>42297</c:v>
                </c:pt>
                <c:pt idx="49">
                  <c:v>42298</c:v>
                </c:pt>
                <c:pt idx="50">
                  <c:v>42299</c:v>
                </c:pt>
                <c:pt idx="51">
                  <c:v>42300</c:v>
                </c:pt>
                <c:pt idx="52">
                  <c:v>42301</c:v>
                </c:pt>
                <c:pt idx="53">
                  <c:v>42302</c:v>
                </c:pt>
                <c:pt idx="54">
                  <c:v>42303</c:v>
                </c:pt>
                <c:pt idx="55">
                  <c:v>42304</c:v>
                </c:pt>
                <c:pt idx="56">
                  <c:v>42305</c:v>
                </c:pt>
                <c:pt idx="57">
                  <c:v>42306</c:v>
                </c:pt>
                <c:pt idx="58">
                  <c:v>42307</c:v>
                </c:pt>
                <c:pt idx="59">
                  <c:v>42308</c:v>
                </c:pt>
                <c:pt idx="60">
                  <c:v>42309</c:v>
                </c:pt>
                <c:pt idx="61">
                  <c:v>42310</c:v>
                </c:pt>
                <c:pt idx="62">
                  <c:v>42311</c:v>
                </c:pt>
                <c:pt idx="63">
                  <c:v>42312</c:v>
                </c:pt>
                <c:pt idx="64">
                  <c:v>42313</c:v>
                </c:pt>
                <c:pt idx="65">
                  <c:v>42314</c:v>
                </c:pt>
                <c:pt idx="66">
                  <c:v>42315</c:v>
                </c:pt>
                <c:pt idx="67">
                  <c:v>42316</c:v>
                </c:pt>
                <c:pt idx="68">
                  <c:v>42317</c:v>
                </c:pt>
                <c:pt idx="69">
                  <c:v>42318</c:v>
                </c:pt>
                <c:pt idx="70">
                  <c:v>42319</c:v>
                </c:pt>
                <c:pt idx="71">
                  <c:v>42320</c:v>
                </c:pt>
                <c:pt idx="72">
                  <c:v>42321</c:v>
                </c:pt>
                <c:pt idx="73">
                  <c:v>42322</c:v>
                </c:pt>
                <c:pt idx="74">
                  <c:v>42323</c:v>
                </c:pt>
                <c:pt idx="75">
                  <c:v>42324</c:v>
                </c:pt>
                <c:pt idx="76">
                  <c:v>42325</c:v>
                </c:pt>
                <c:pt idx="77">
                  <c:v>42326</c:v>
                </c:pt>
                <c:pt idx="78">
                  <c:v>42327</c:v>
                </c:pt>
                <c:pt idx="79">
                  <c:v>42328</c:v>
                </c:pt>
                <c:pt idx="80">
                  <c:v>42329</c:v>
                </c:pt>
                <c:pt idx="81">
                  <c:v>42330</c:v>
                </c:pt>
                <c:pt idx="82">
                  <c:v>42331</c:v>
                </c:pt>
                <c:pt idx="83">
                  <c:v>42332</c:v>
                </c:pt>
                <c:pt idx="84">
                  <c:v>42333</c:v>
                </c:pt>
                <c:pt idx="85">
                  <c:v>42334</c:v>
                </c:pt>
                <c:pt idx="86">
                  <c:v>42335</c:v>
                </c:pt>
                <c:pt idx="87">
                  <c:v>42336</c:v>
                </c:pt>
                <c:pt idx="88">
                  <c:v>42337</c:v>
                </c:pt>
                <c:pt idx="89">
                  <c:v>42338</c:v>
                </c:pt>
                <c:pt idx="90">
                  <c:v>42339</c:v>
                </c:pt>
                <c:pt idx="91">
                  <c:v>42340</c:v>
                </c:pt>
                <c:pt idx="92">
                  <c:v>42341</c:v>
                </c:pt>
                <c:pt idx="93">
                  <c:v>42342</c:v>
                </c:pt>
                <c:pt idx="94">
                  <c:v>42343</c:v>
                </c:pt>
                <c:pt idx="95">
                  <c:v>42344</c:v>
                </c:pt>
                <c:pt idx="96">
                  <c:v>42345</c:v>
                </c:pt>
                <c:pt idx="97">
                  <c:v>42346</c:v>
                </c:pt>
                <c:pt idx="98">
                  <c:v>42347</c:v>
                </c:pt>
                <c:pt idx="99">
                  <c:v>42348</c:v>
                </c:pt>
                <c:pt idx="100">
                  <c:v>42349</c:v>
                </c:pt>
                <c:pt idx="101">
                  <c:v>42350</c:v>
                </c:pt>
                <c:pt idx="102">
                  <c:v>42351</c:v>
                </c:pt>
                <c:pt idx="103">
                  <c:v>42352</c:v>
                </c:pt>
                <c:pt idx="104">
                  <c:v>42353</c:v>
                </c:pt>
                <c:pt idx="105">
                  <c:v>42354</c:v>
                </c:pt>
                <c:pt idx="106">
                  <c:v>42355</c:v>
                </c:pt>
                <c:pt idx="107">
                  <c:v>42356</c:v>
                </c:pt>
                <c:pt idx="108">
                  <c:v>42357</c:v>
                </c:pt>
                <c:pt idx="109">
                  <c:v>42358</c:v>
                </c:pt>
                <c:pt idx="110">
                  <c:v>42359</c:v>
                </c:pt>
                <c:pt idx="111">
                  <c:v>42360</c:v>
                </c:pt>
                <c:pt idx="112">
                  <c:v>42361</c:v>
                </c:pt>
                <c:pt idx="113">
                  <c:v>42362</c:v>
                </c:pt>
                <c:pt idx="114">
                  <c:v>42363</c:v>
                </c:pt>
                <c:pt idx="115">
                  <c:v>42364</c:v>
                </c:pt>
                <c:pt idx="116">
                  <c:v>42365</c:v>
                </c:pt>
                <c:pt idx="117">
                  <c:v>42366</c:v>
                </c:pt>
                <c:pt idx="118">
                  <c:v>42367</c:v>
                </c:pt>
                <c:pt idx="119">
                  <c:v>42368</c:v>
                </c:pt>
                <c:pt idx="120">
                  <c:v>42369</c:v>
                </c:pt>
                <c:pt idx="121">
                  <c:v>42370</c:v>
                </c:pt>
                <c:pt idx="122">
                  <c:v>42371</c:v>
                </c:pt>
                <c:pt idx="123">
                  <c:v>42372</c:v>
                </c:pt>
                <c:pt idx="124">
                  <c:v>42373</c:v>
                </c:pt>
                <c:pt idx="125">
                  <c:v>42374</c:v>
                </c:pt>
                <c:pt idx="126">
                  <c:v>42375</c:v>
                </c:pt>
                <c:pt idx="127">
                  <c:v>42376</c:v>
                </c:pt>
                <c:pt idx="128">
                  <c:v>42377</c:v>
                </c:pt>
                <c:pt idx="129">
                  <c:v>42378</c:v>
                </c:pt>
                <c:pt idx="130">
                  <c:v>42379</c:v>
                </c:pt>
                <c:pt idx="131">
                  <c:v>42380</c:v>
                </c:pt>
                <c:pt idx="132">
                  <c:v>42381</c:v>
                </c:pt>
                <c:pt idx="133">
                  <c:v>42382</c:v>
                </c:pt>
                <c:pt idx="134">
                  <c:v>42383</c:v>
                </c:pt>
                <c:pt idx="135">
                  <c:v>42384</c:v>
                </c:pt>
                <c:pt idx="136">
                  <c:v>42385</c:v>
                </c:pt>
                <c:pt idx="137">
                  <c:v>42386</c:v>
                </c:pt>
                <c:pt idx="138">
                  <c:v>42387</c:v>
                </c:pt>
                <c:pt idx="139">
                  <c:v>42388</c:v>
                </c:pt>
                <c:pt idx="140">
                  <c:v>42389</c:v>
                </c:pt>
                <c:pt idx="141">
                  <c:v>42390</c:v>
                </c:pt>
                <c:pt idx="142">
                  <c:v>42391</c:v>
                </c:pt>
                <c:pt idx="143">
                  <c:v>42392</c:v>
                </c:pt>
                <c:pt idx="144">
                  <c:v>42393</c:v>
                </c:pt>
                <c:pt idx="145">
                  <c:v>42394</c:v>
                </c:pt>
                <c:pt idx="146">
                  <c:v>42395</c:v>
                </c:pt>
                <c:pt idx="147">
                  <c:v>42396</c:v>
                </c:pt>
                <c:pt idx="148">
                  <c:v>42397</c:v>
                </c:pt>
                <c:pt idx="149">
                  <c:v>42398</c:v>
                </c:pt>
                <c:pt idx="150">
                  <c:v>42399</c:v>
                </c:pt>
                <c:pt idx="151">
                  <c:v>42400</c:v>
                </c:pt>
                <c:pt idx="152">
                  <c:v>42401</c:v>
                </c:pt>
                <c:pt idx="153">
                  <c:v>42402</c:v>
                </c:pt>
                <c:pt idx="154">
                  <c:v>42403</c:v>
                </c:pt>
                <c:pt idx="155">
                  <c:v>42404</c:v>
                </c:pt>
                <c:pt idx="156">
                  <c:v>42405</c:v>
                </c:pt>
                <c:pt idx="157">
                  <c:v>42406</c:v>
                </c:pt>
                <c:pt idx="158">
                  <c:v>42407</c:v>
                </c:pt>
                <c:pt idx="159">
                  <c:v>42408</c:v>
                </c:pt>
                <c:pt idx="160">
                  <c:v>42409</c:v>
                </c:pt>
                <c:pt idx="161">
                  <c:v>42410</c:v>
                </c:pt>
                <c:pt idx="162">
                  <c:v>42411</c:v>
                </c:pt>
                <c:pt idx="163">
                  <c:v>42412</c:v>
                </c:pt>
                <c:pt idx="164">
                  <c:v>42413</c:v>
                </c:pt>
                <c:pt idx="165">
                  <c:v>42414</c:v>
                </c:pt>
                <c:pt idx="166">
                  <c:v>42415</c:v>
                </c:pt>
                <c:pt idx="167">
                  <c:v>42416</c:v>
                </c:pt>
                <c:pt idx="168">
                  <c:v>42417</c:v>
                </c:pt>
                <c:pt idx="169">
                  <c:v>42418</c:v>
                </c:pt>
                <c:pt idx="170">
                  <c:v>42419</c:v>
                </c:pt>
                <c:pt idx="171">
                  <c:v>42420</c:v>
                </c:pt>
                <c:pt idx="172">
                  <c:v>42421</c:v>
                </c:pt>
                <c:pt idx="173">
                  <c:v>42422</c:v>
                </c:pt>
                <c:pt idx="174">
                  <c:v>42423</c:v>
                </c:pt>
                <c:pt idx="175">
                  <c:v>42424</c:v>
                </c:pt>
                <c:pt idx="176">
                  <c:v>42425</c:v>
                </c:pt>
                <c:pt idx="177">
                  <c:v>42426</c:v>
                </c:pt>
                <c:pt idx="178">
                  <c:v>42427</c:v>
                </c:pt>
                <c:pt idx="179">
                  <c:v>42428</c:v>
                </c:pt>
                <c:pt idx="180">
                  <c:v>42429</c:v>
                </c:pt>
                <c:pt idx="181">
                  <c:v>42430</c:v>
                </c:pt>
                <c:pt idx="182">
                  <c:v>42431</c:v>
                </c:pt>
                <c:pt idx="183">
                  <c:v>42432</c:v>
                </c:pt>
                <c:pt idx="184">
                  <c:v>42433</c:v>
                </c:pt>
                <c:pt idx="185">
                  <c:v>42434</c:v>
                </c:pt>
                <c:pt idx="186">
                  <c:v>42435</c:v>
                </c:pt>
                <c:pt idx="187">
                  <c:v>42436</c:v>
                </c:pt>
                <c:pt idx="188">
                  <c:v>42437</c:v>
                </c:pt>
                <c:pt idx="189">
                  <c:v>42438</c:v>
                </c:pt>
                <c:pt idx="190">
                  <c:v>42439</c:v>
                </c:pt>
                <c:pt idx="191">
                  <c:v>42440</c:v>
                </c:pt>
                <c:pt idx="192">
                  <c:v>42441</c:v>
                </c:pt>
                <c:pt idx="193">
                  <c:v>42442</c:v>
                </c:pt>
                <c:pt idx="194">
                  <c:v>42443</c:v>
                </c:pt>
                <c:pt idx="195">
                  <c:v>42444</c:v>
                </c:pt>
                <c:pt idx="196">
                  <c:v>42445</c:v>
                </c:pt>
                <c:pt idx="197">
                  <c:v>42446</c:v>
                </c:pt>
                <c:pt idx="198">
                  <c:v>42447</c:v>
                </c:pt>
                <c:pt idx="199">
                  <c:v>42448</c:v>
                </c:pt>
                <c:pt idx="200">
                  <c:v>42449</c:v>
                </c:pt>
                <c:pt idx="201">
                  <c:v>42450</c:v>
                </c:pt>
                <c:pt idx="202">
                  <c:v>42451</c:v>
                </c:pt>
                <c:pt idx="203">
                  <c:v>42452</c:v>
                </c:pt>
                <c:pt idx="204">
                  <c:v>42453</c:v>
                </c:pt>
                <c:pt idx="205">
                  <c:v>42454</c:v>
                </c:pt>
                <c:pt idx="206">
                  <c:v>42455</c:v>
                </c:pt>
                <c:pt idx="207">
                  <c:v>42456</c:v>
                </c:pt>
                <c:pt idx="208">
                  <c:v>42457</c:v>
                </c:pt>
                <c:pt idx="209">
                  <c:v>42458</c:v>
                </c:pt>
                <c:pt idx="210">
                  <c:v>42459</c:v>
                </c:pt>
                <c:pt idx="211">
                  <c:v>42460</c:v>
                </c:pt>
                <c:pt idx="212">
                  <c:v>42461</c:v>
                </c:pt>
                <c:pt idx="213">
                  <c:v>42462</c:v>
                </c:pt>
                <c:pt idx="214">
                  <c:v>42463</c:v>
                </c:pt>
                <c:pt idx="215">
                  <c:v>42464</c:v>
                </c:pt>
                <c:pt idx="216">
                  <c:v>42465</c:v>
                </c:pt>
                <c:pt idx="217">
                  <c:v>42466</c:v>
                </c:pt>
                <c:pt idx="218">
                  <c:v>42467</c:v>
                </c:pt>
                <c:pt idx="219">
                  <c:v>42468</c:v>
                </c:pt>
                <c:pt idx="220">
                  <c:v>42469</c:v>
                </c:pt>
                <c:pt idx="221">
                  <c:v>42470</c:v>
                </c:pt>
                <c:pt idx="222">
                  <c:v>42471</c:v>
                </c:pt>
                <c:pt idx="223">
                  <c:v>42472</c:v>
                </c:pt>
                <c:pt idx="224">
                  <c:v>42473</c:v>
                </c:pt>
                <c:pt idx="225">
                  <c:v>42474</c:v>
                </c:pt>
                <c:pt idx="226">
                  <c:v>42475</c:v>
                </c:pt>
                <c:pt idx="227">
                  <c:v>42476</c:v>
                </c:pt>
                <c:pt idx="228">
                  <c:v>42477</c:v>
                </c:pt>
                <c:pt idx="229">
                  <c:v>42478</c:v>
                </c:pt>
                <c:pt idx="230">
                  <c:v>42479</c:v>
                </c:pt>
                <c:pt idx="231">
                  <c:v>42480</c:v>
                </c:pt>
                <c:pt idx="232">
                  <c:v>42481</c:v>
                </c:pt>
                <c:pt idx="233">
                  <c:v>42482</c:v>
                </c:pt>
                <c:pt idx="234">
                  <c:v>42483</c:v>
                </c:pt>
                <c:pt idx="235">
                  <c:v>42484</c:v>
                </c:pt>
                <c:pt idx="236">
                  <c:v>42485</c:v>
                </c:pt>
                <c:pt idx="237">
                  <c:v>42486</c:v>
                </c:pt>
                <c:pt idx="238">
                  <c:v>42487</c:v>
                </c:pt>
                <c:pt idx="239">
                  <c:v>42488</c:v>
                </c:pt>
                <c:pt idx="240">
                  <c:v>42489</c:v>
                </c:pt>
                <c:pt idx="241">
                  <c:v>42490</c:v>
                </c:pt>
                <c:pt idx="242">
                  <c:v>42491</c:v>
                </c:pt>
                <c:pt idx="243">
                  <c:v>42492</c:v>
                </c:pt>
                <c:pt idx="244">
                  <c:v>42493</c:v>
                </c:pt>
                <c:pt idx="245">
                  <c:v>42494</c:v>
                </c:pt>
                <c:pt idx="246">
                  <c:v>42495</c:v>
                </c:pt>
                <c:pt idx="247">
                  <c:v>42496</c:v>
                </c:pt>
                <c:pt idx="248">
                  <c:v>42497</c:v>
                </c:pt>
                <c:pt idx="249">
                  <c:v>42498</c:v>
                </c:pt>
                <c:pt idx="250">
                  <c:v>42499</c:v>
                </c:pt>
                <c:pt idx="251">
                  <c:v>42500</c:v>
                </c:pt>
                <c:pt idx="252">
                  <c:v>42501</c:v>
                </c:pt>
                <c:pt idx="253">
                  <c:v>42502</c:v>
                </c:pt>
                <c:pt idx="254">
                  <c:v>42503</c:v>
                </c:pt>
                <c:pt idx="255">
                  <c:v>42504</c:v>
                </c:pt>
                <c:pt idx="256">
                  <c:v>42505</c:v>
                </c:pt>
                <c:pt idx="257">
                  <c:v>42506</c:v>
                </c:pt>
                <c:pt idx="258">
                  <c:v>42507</c:v>
                </c:pt>
                <c:pt idx="259">
                  <c:v>42508</c:v>
                </c:pt>
                <c:pt idx="260">
                  <c:v>42509</c:v>
                </c:pt>
                <c:pt idx="261">
                  <c:v>42510</c:v>
                </c:pt>
                <c:pt idx="262">
                  <c:v>42511</c:v>
                </c:pt>
                <c:pt idx="263">
                  <c:v>42512</c:v>
                </c:pt>
                <c:pt idx="264">
                  <c:v>42513</c:v>
                </c:pt>
                <c:pt idx="265">
                  <c:v>42514</c:v>
                </c:pt>
                <c:pt idx="266">
                  <c:v>42515</c:v>
                </c:pt>
                <c:pt idx="267">
                  <c:v>42516</c:v>
                </c:pt>
                <c:pt idx="268">
                  <c:v>42517</c:v>
                </c:pt>
                <c:pt idx="269">
                  <c:v>42518</c:v>
                </c:pt>
                <c:pt idx="270">
                  <c:v>42519</c:v>
                </c:pt>
                <c:pt idx="271">
                  <c:v>42520</c:v>
                </c:pt>
                <c:pt idx="272">
                  <c:v>42521</c:v>
                </c:pt>
                <c:pt idx="273">
                  <c:v>42522</c:v>
                </c:pt>
                <c:pt idx="274">
                  <c:v>42523</c:v>
                </c:pt>
                <c:pt idx="275">
                  <c:v>42524</c:v>
                </c:pt>
                <c:pt idx="276">
                  <c:v>42525</c:v>
                </c:pt>
                <c:pt idx="277">
                  <c:v>42526</c:v>
                </c:pt>
                <c:pt idx="278">
                  <c:v>42527</c:v>
                </c:pt>
                <c:pt idx="279">
                  <c:v>42528</c:v>
                </c:pt>
                <c:pt idx="280">
                  <c:v>42529</c:v>
                </c:pt>
                <c:pt idx="281">
                  <c:v>42530</c:v>
                </c:pt>
                <c:pt idx="282">
                  <c:v>42531</c:v>
                </c:pt>
                <c:pt idx="283">
                  <c:v>42532</c:v>
                </c:pt>
                <c:pt idx="284">
                  <c:v>42533</c:v>
                </c:pt>
                <c:pt idx="285">
                  <c:v>42534</c:v>
                </c:pt>
                <c:pt idx="286">
                  <c:v>42535</c:v>
                </c:pt>
                <c:pt idx="287">
                  <c:v>42536</c:v>
                </c:pt>
                <c:pt idx="288">
                  <c:v>42537</c:v>
                </c:pt>
                <c:pt idx="289">
                  <c:v>42538</c:v>
                </c:pt>
                <c:pt idx="290">
                  <c:v>42539</c:v>
                </c:pt>
                <c:pt idx="291">
                  <c:v>42540</c:v>
                </c:pt>
                <c:pt idx="292">
                  <c:v>42541</c:v>
                </c:pt>
                <c:pt idx="293">
                  <c:v>42542</c:v>
                </c:pt>
                <c:pt idx="294">
                  <c:v>42543</c:v>
                </c:pt>
                <c:pt idx="295">
                  <c:v>42544</c:v>
                </c:pt>
                <c:pt idx="296">
                  <c:v>42545</c:v>
                </c:pt>
                <c:pt idx="297">
                  <c:v>42546</c:v>
                </c:pt>
                <c:pt idx="298">
                  <c:v>42547</c:v>
                </c:pt>
                <c:pt idx="299">
                  <c:v>42548</c:v>
                </c:pt>
                <c:pt idx="300">
                  <c:v>42549</c:v>
                </c:pt>
                <c:pt idx="301">
                  <c:v>42550</c:v>
                </c:pt>
                <c:pt idx="302">
                  <c:v>42551</c:v>
                </c:pt>
                <c:pt idx="303">
                  <c:v>42552</c:v>
                </c:pt>
                <c:pt idx="304">
                  <c:v>42553</c:v>
                </c:pt>
                <c:pt idx="305">
                  <c:v>42554</c:v>
                </c:pt>
                <c:pt idx="306">
                  <c:v>42555</c:v>
                </c:pt>
                <c:pt idx="307">
                  <c:v>42556</c:v>
                </c:pt>
                <c:pt idx="308">
                  <c:v>42557</c:v>
                </c:pt>
                <c:pt idx="309">
                  <c:v>42558</c:v>
                </c:pt>
                <c:pt idx="310">
                  <c:v>42559</c:v>
                </c:pt>
                <c:pt idx="311">
                  <c:v>42560</c:v>
                </c:pt>
                <c:pt idx="312">
                  <c:v>42561</c:v>
                </c:pt>
                <c:pt idx="313">
                  <c:v>42562</c:v>
                </c:pt>
                <c:pt idx="314">
                  <c:v>42563</c:v>
                </c:pt>
                <c:pt idx="315">
                  <c:v>42564</c:v>
                </c:pt>
                <c:pt idx="316">
                  <c:v>42565</c:v>
                </c:pt>
                <c:pt idx="317">
                  <c:v>42566</c:v>
                </c:pt>
                <c:pt idx="318">
                  <c:v>42567</c:v>
                </c:pt>
                <c:pt idx="319">
                  <c:v>42568</c:v>
                </c:pt>
                <c:pt idx="320">
                  <c:v>42569</c:v>
                </c:pt>
                <c:pt idx="321">
                  <c:v>42570</c:v>
                </c:pt>
                <c:pt idx="322">
                  <c:v>42571</c:v>
                </c:pt>
                <c:pt idx="323">
                  <c:v>42572</c:v>
                </c:pt>
                <c:pt idx="324">
                  <c:v>42573</c:v>
                </c:pt>
                <c:pt idx="325">
                  <c:v>42574</c:v>
                </c:pt>
                <c:pt idx="326">
                  <c:v>42575</c:v>
                </c:pt>
                <c:pt idx="327">
                  <c:v>42576</c:v>
                </c:pt>
                <c:pt idx="328">
                  <c:v>42577</c:v>
                </c:pt>
                <c:pt idx="329">
                  <c:v>42578</c:v>
                </c:pt>
                <c:pt idx="330">
                  <c:v>42579</c:v>
                </c:pt>
                <c:pt idx="331">
                  <c:v>42580</c:v>
                </c:pt>
                <c:pt idx="332">
                  <c:v>42581</c:v>
                </c:pt>
                <c:pt idx="333">
                  <c:v>42582</c:v>
                </c:pt>
                <c:pt idx="334">
                  <c:v>42583</c:v>
                </c:pt>
                <c:pt idx="335">
                  <c:v>42584</c:v>
                </c:pt>
                <c:pt idx="336">
                  <c:v>42585</c:v>
                </c:pt>
                <c:pt idx="337">
                  <c:v>42586</c:v>
                </c:pt>
                <c:pt idx="338">
                  <c:v>42587</c:v>
                </c:pt>
                <c:pt idx="339">
                  <c:v>42588</c:v>
                </c:pt>
                <c:pt idx="340">
                  <c:v>42589</c:v>
                </c:pt>
                <c:pt idx="341">
                  <c:v>42590</c:v>
                </c:pt>
                <c:pt idx="342">
                  <c:v>42591</c:v>
                </c:pt>
                <c:pt idx="343">
                  <c:v>42592</c:v>
                </c:pt>
                <c:pt idx="344">
                  <c:v>42593</c:v>
                </c:pt>
                <c:pt idx="345">
                  <c:v>42594</c:v>
                </c:pt>
                <c:pt idx="346">
                  <c:v>42595</c:v>
                </c:pt>
                <c:pt idx="347">
                  <c:v>42596</c:v>
                </c:pt>
                <c:pt idx="348">
                  <c:v>42597</c:v>
                </c:pt>
                <c:pt idx="349">
                  <c:v>42598</c:v>
                </c:pt>
                <c:pt idx="350">
                  <c:v>42599</c:v>
                </c:pt>
                <c:pt idx="351">
                  <c:v>42600</c:v>
                </c:pt>
                <c:pt idx="352">
                  <c:v>42601</c:v>
                </c:pt>
                <c:pt idx="353">
                  <c:v>42602</c:v>
                </c:pt>
                <c:pt idx="354">
                  <c:v>42603</c:v>
                </c:pt>
                <c:pt idx="355">
                  <c:v>42604</c:v>
                </c:pt>
                <c:pt idx="356">
                  <c:v>42605</c:v>
                </c:pt>
                <c:pt idx="357">
                  <c:v>42606</c:v>
                </c:pt>
                <c:pt idx="358">
                  <c:v>42607</c:v>
                </c:pt>
                <c:pt idx="359">
                  <c:v>42608</c:v>
                </c:pt>
                <c:pt idx="360">
                  <c:v>42609</c:v>
                </c:pt>
                <c:pt idx="361">
                  <c:v>42610</c:v>
                </c:pt>
                <c:pt idx="362">
                  <c:v>42611</c:v>
                </c:pt>
                <c:pt idx="363">
                  <c:v>42612</c:v>
                </c:pt>
                <c:pt idx="364">
                  <c:v>42613</c:v>
                </c:pt>
                <c:pt idx="365">
                  <c:v>42614</c:v>
                </c:pt>
                <c:pt idx="366">
                  <c:v>42615</c:v>
                </c:pt>
                <c:pt idx="367">
                  <c:v>42616</c:v>
                </c:pt>
                <c:pt idx="368">
                  <c:v>42617</c:v>
                </c:pt>
                <c:pt idx="369">
                  <c:v>42618</c:v>
                </c:pt>
                <c:pt idx="370">
                  <c:v>42619</c:v>
                </c:pt>
                <c:pt idx="371">
                  <c:v>42620</c:v>
                </c:pt>
                <c:pt idx="372">
                  <c:v>42621</c:v>
                </c:pt>
                <c:pt idx="373">
                  <c:v>42622</c:v>
                </c:pt>
                <c:pt idx="374">
                  <c:v>42623</c:v>
                </c:pt>
                <c:pt idx="375">
                  <c:v>42624</c:v>
                </c:pt>
                <c:pt idx="376">
                  <c:v>42625</c:v>
                </c:pt>
                <c:pt idx="377">
                  <c:v>42626</c:v>
                </c:pt>
                <c:pt idx="378">
                  <c:v>42627</c:v>
                </c:pt>
                <c:pt idx="379">
                  <c:v>42628</c:v>
                </c:pt>
                <c:pt idx="380">
                  <c:v>42629</c:v>
                </c:pt>
                <c:pt idx="381">
                  <c:v>42630</c:v>
                </c:pt>
                <c:pt idx="382">
                  <c:v>42631</c:v>
                </c:pt>
                <c:pt idx="383">
                  <c:v>42632</c:v>
                </c:pt>
                <c:pt idx="384">
                  <c:v>42633</c:v>
                </c:pt>
                <c:pt idx="385">
                  <c:v>42634</c:v>
                </c:pt>
                <c:pt idx="386">
                  <c:v>42635</c:v>
                </c:pt>
                <c:pt idx="387">
                  <c:v>42636</c:v>
                </c:pt>
                <c:pt idx="388">
                  <c:v>42637</c:v>
                </c:pt>
                <c:pt idx="389">
                  <c:v>42638</c:v>
                </c:pt>
                <c:pt idx="390">
                  <c:v>42639</c:v>
                </c:pt>
                <c:pt idx="391">
                  <c:v>42640</c:v>
                </c:pt>
                <c:pt idx="392">
                  <c:v>42641</c:v>
                </c:pt>
                <c:pt idx="393">
                  <c:v>42642</c:v>
                </c:pt>
                <c:pt idx="394">
                  <c:v>42643</c:v>
                </c:pt>
                <c:pt idx="395">
                  <c:v>42644</c:v>
                </c:pt>
                <c:pt idx="396">
                  <c:v>42645</c:v>
                </c:pt>
                <c:pt idx="397">
                  <c:v>42646</c:v>
                </c:pt>
                <c:pt idx="398">
                  <c:v>42647</c:v>
                </c:pt>
                <c:pt idx="399">
                  <c:v>42648</c:v>
                </c:pt>
                <c:pt idx="400">
                  <c:v>42649</c:v>
                </c:pt>
                <c:pt idx="401">
                  <c:v>42650</c:v>
                </c:pt>
                <c:pt idx="402">
                  <c:v>42651</c:v>
                </c:pt>
                <c:pt idx="403">
                  <c:v>42652</c:v>
                </c:pt>
                <c:pt idx="404">
                  <c:v>42653</c:v>
                </c:pt>
                <c:pt idx="405">
                  <c:v>42654</c:v>
                </c:pt>
                <c:pt idx="406">
                  <c:v>42655</c:v>
                </c:pt>
                <c:pt idx="407">
                  <c:v>42656</c:v>
                </c:pt>
                <c:pt idx="408">
                  <c:v>42657</c:v>
                </c:pt>
                <c:pt idx="409">
                  <c:v>42658</c:v>
                </c:pt>
                <c:pt idx="410">
                  <c:v>42659</c:v>
                </c:pt>
                <c:pt idx="411">
                  <c:v>42660</c:v>
                </c:pt>
                <c:pt idx="412">
                  <c:v>42661</c:v>
                </c:pt>
                <c:pt idx="413">
                  <c:v>42662</c:v>
                </c:pt>
                <c:pt idx="414">
                  <c:v>42663</c:v>
                </c:pt>
                <c:pt idx="415">
                  <c:v>42664</c:v>
                </c:pt>
                <c:pt idx="416">
                  <c:v>42665</c:v>
                </c:pt>
                <c:pt idx="417">
                  <c:v>42666</c:v>
                </c:pt>
                <c:pt idx="418">
                  <c:v>42667</c:v>
                </c:pt>
                <c:pt idx="419">
                  <c:v>42668</c:v>
                </c:pt>
                <c:pt idx="420">
                  <c:v>42669</c:v>
                </c:pt>
                <c:pt idx="421">
                  <c:v>42670</c:v>
                </c:pt>
                <c:pt idx="422">
                  <c:v>42671</c:v>
                </c:pt>
                <c:pt idx="423">
                  <c:v>42672</c:v>
                </c:pt>
                <c:pt idx="424">
                  <c:v>42673</c:v>
                </c:pt>
                <c:pt idx="425">
                  <c:v>42674</c:v>
                </c:pt>
                <c:pt idx="426">
                  <c:v>42675</c:v>
                </c:pt>
                <c:pt idx="427">
                  <c:v>42676</c:v>
                </c:pt>
                <c:pt idx="428">
                  <c:v>42677</c:v>
                </c:pt>
                <c:pt idx="429">
                  <c:v>42678</c:v>
                </c:pt>
                <c:pt idx="430">
                  <c:v>42679</c:v>
                </c:pt>
                <c:pt idx="431">
                  <c:v>42680</c:v>
                </c:pt>
                <c:pt idx="432">
                  <c:v>42681</c:v>
                </c:pt>
                <c:pt idx="433">
                  <c:v>42682</c:v>
                </c:pt>
                <c:pt idx="434">
                  <c:v>42683</c:v>
                </c:pt>
                <c:pt idx="435">
                  <c:v>42684</c:v>
                </c:pt>
                <c:pt idx="436">
                  <c:v>42685</c:v>
                </c:pt>
                <c:pt idx="437">
                  <c:v>42686</c:v>
                </c:pt>
                <c:pt idx="438">
                  <c:v>42687</c:v>
                </c:pt>
                <c:pt idx="439">
                  <c:v>42688</c:v>
                </c:pt>
                <c:pt idx="440">
                  <c:v>42689</c:v>
                </c:pt>
                <c:pt idx="441">
                  <c:v>42690</c:v>
                </c:pt>
                <c:pt idx="442">
                  <c:v>42691</c:v>
                </c:pt>
                <c:pt idx="443">
                  <c:v>42692</c:v>
                </c:pt>
                <c:pt idx="444">
                  <c:v>42693</c:v>
                </c:pt>
                <c:pt idx="445">
                  <c:v>42694</c:v>
                </c:pt>
                <c:pt idx="446">
                  <c:v>42695</c:v>
                </c:pt>
                <c:pt idx="447">
                  <c:v>42696</c:v>
                </c:pt>
                <c:pt idx="448">
                  <c:v>42697</c:v>
                </c:pt>
                <c:pt idx="449">
                  <c:v>42698</c:v>
                </c:pt>
                <c:pt idx="450">
                  <c:v>42699</c:v>
                </c:pt>
                <c:pt idx="451">
                  <c:v>42700</c:v>
                </c:pt>
                <c:pt idx="452">
                  <c:v>42701</c:v>
                </c:pt>
                <c:pt idx="453">
                  <c:v>42702</c:v>
                </c:pt>
                <c:pt idx="454">
                  <c:v>42703</c:v>
                </c:pt>
                <c:pt idx="455">
                  <c:v>42704</c:v>
                </c:pt>
                <c:pt idx="456">
                  <c:v>42705</c:v>
                </c:pt>
                <c:pt idx="457">
                  <c:v>42706</c:v>
                </c:pt>
                <c:pt idx="458">
                  <c:v>42707</c:v>
                </c:pt>
                <c:pt idx="459">
                  <c:v>42708</c:v>
                </c:pt>
                <c:pt idx="460">
                  <c:v>42709</c:v>
                </c:pt>
                <c:pt idx="461">
                  <c:v>42710</c:v>
                </c:pt>
                <c:pt idx="462">
                  <c:v>42711</c:v>
                </c:pt>
                <c:pt idx="463">
                  <c:v>42712</c:v>
                </c:pt>
                <c:pt idx="464">
                  <c:v>42713</c:v>
                </c:pt>
                <c:pt idx="465">
                  <c:v>42714</c:v>
                </c:pt>
                <c:pt idx="466">
                  <c:v>42715</c:v>
                </c:pt>
                <c:pt idx="467">
                  <c:v>42716</c:v>
                </c:pt>
                <c:pt idx="468">
                  <c:v>42717</c:v>
                </c:pt>
                <c:pt idx="469">
                  <c:v>42718</c:v>
                </c:pt>
                <c:pt idx="470">
                  <c:v>42719</c:v>
                </c:pt>
                <c:pt idx="471">
                  <c:v>42720</c:v>
                </c:pt>
                <c:pt idx="472">
                  <c:v>42721</c:v>
                </c:pt>
                <c:pt idx="473">
                  <c:v>42722</c:v>
                </c:pt>
                <c:pt idx="474">
                  <c:v>42723</c:v>
                </c:pt>
                <c:pt idx="475">
                  <c:v>42724</c:v>
                </c:pt>
                <c:pt idx="476">
                  <c:v>42725</c:v>
                </c:pt>
                <c:pt idx="477">
                  <c:v>42726</c:v>
                </c:pt>
                <c:pt idx="478">
                  <c:v>42727</c:v>
                </c:pt>
                <c:pt idx="479">
                  <c:v>42728</c:v>
                </c:pt>
                <c:pt idx="480">
                  <c:v>42729</c:v>
                </c:pt>
                <c:pt idx="481">
                  <c:v>42730</c:v>
                </c:pt>
                <c:pt idx="482">
                  <c:v>42731</c:v>
                </c:pt>
                <c:pt idx="483">
                  <c:v>42732</c:v>
                </c:pt>
                <c:pt idx="484">
                  <c:v>42733</c:v>
                </c:pt>
                <c:pt idx="485">
                  <c:v>42734</c:v>
                </c:pt>
                <c:pt idx="486">
                  <c:v>42735</c:v>
                </c:pt>
                <c:pt idx="487">
                  <c:v>42736</c:v>
                </c:pt>
                <c:pt idx="488">
                  <c:v>42737</c:v>
                </c:pt>
                <c:pt idx="489">
                  <c:v>42738</c:v>
                </c:pt>
                <c:pt idx="490">
                  <c:v>42739</c:v>
                </c:pt>
                <c:pt idx="491">
                  <c:v>42740</c:v>
                </c:pt>
                <c:pt idx="492">
                  <c:v>42741</c:v>
                </c:pt>
                <c:pt idx="493">
                  <c:v>42742</c:v>
                </c:pt>
                <c:pt idx="494">
                  <c:v>42743</c:v>
                </c:pt>
                <c:pt idx="495">
                  <c:v>42744</c:v>
                </c:pt>
                <c:pt idx="496">
                  <c:v>42745</c:v>
                </c:pt>
                <c:pt idx="497">
                  <c:v>42746</c:v>
                </c:pt>
                <c:pt idx="498">
                  <c:v>42747</c:v>
                </c:pt>
                <c:pt idx="499">
                  <c:v>42748</c:v>
                </c:pt>
                <c:pt idx="500">
                  <c:v>42749</c:v>
                </c:pt>
                <c:pt idx="501">
                  <c:v>42750</c:v>
                </c:pt>
                <c:pt idx="502">
                  <c:v>42751</c:v>
                </c:pt>
                <c:pt idx="503">
                  <c:v>42752</c:v>
                </c:pt>
                <c:pt idx="504">
                  <c:v>42753</c:v>
                </c:pt>
                <c:pt idx="505">
                  <c:v>42754</c:v>
                </c:pt>
                <c:pt idx="506">
                  <c:v>42755</c:v>
                </c:pt>
                <c:pt idx="507">
                  <c:v>42756</c:v>
                </c:pt>
                <c:pt idx="508">
                  <c:v>42757</c:v>
                </c:pt>
                <c:pt idx="509">
                  <c:v>42758</c:v>
                </c:pt>
                <c:pt idx="510">
                  <c:v>42759</c:v>
                </c:pt>
                <c:pt idx="511">
                  <c:v>42760</c:v>
                </c:pt>
                <c:pt idx="512">
                  <c:v>42761</c:v>
                </c:pt>
                <c:pt idx="513">
                  <c:v>42762</c:v>
                </c:pt>
                <c:pt idx="514">
                  <c:v>42763</c:v>
                </c:pt>
                <c:pt idx="515">
                  <c:v>42764</c:v>
                </c:pt>
                <c:pt idx="516">
                  <c:v>42765</c:v>
                </c:pt>
                <c:pt idx="517">
                  <c:v>42766</c:v>
                </c:pt>
                <c:pt idx="518">
                  <c:v>42767</c:v>
                </c:pt>
                <c:pt idx="519">
                  <c:v>42768</c:v>
                </c:pt>
                <c:pt idx="520">
                  <c:v>42769</c:v>
                </c:pt>
                <c:pt idx="521">
                  <c:v>42770</c:v>
                </c:pt>
                <c:pt idx="522">
                  <c:v>42771</c:v>
                </c:pt>
                <c:pt idx="523">
                  <c:v>42772</c:v>
                </c:pt>
                <c:pt idx="524">
                  <c:v>42773</c:v>
                </c:pt>
                <c:pt idx="525">
                  <c:v>42774</c:v>
                </c:pt>
                <c:pt idx="526">
                  <c:v>42775</c:v>
                </c:pt>
                <c:pt idx="527">
                  <c:v>42776</c:v>
                </c:pt>
                <c:pt idx="528">
                  <c:v>42777</c:v>
                </c:pt>
                <c:pt idx="529">
                  <c:v>42778</c:v>
                </c:pt>
                <c:pt idx="530">
                  <c:v>42779</c:v>
                </c:pt>
                <c:pt idx="531">
                  <c:v>42780</c:v>
                </c:pt>
                <c:pt idx="532">
                  <c:v>42781</c:v>
                </c:pt>
                <c:pt idx="533">
                  <c:v>42782</c:v>
                </c:pt>
                <c:pt idx="534">
                  <c:v>42783</c:v>
                </c:pt>
                <c:pt idx="535">
                  <c:v>42784</c:v>
                </c:pt>
                <c:pt idx="536">
                  <c:v>42785</c:v>
                </c:pt>
                <c:pt idx="537">
                  <c:v>42786</c:v>
                </c:pt>
                <c:pt idx="538">
                  <c:v>42787</c:v>
                </c:pt>
                <c:pt idx="539">
                  <c:v>42788</c:v>
                </c:pt>
                <c:pt idx="540">
                  <c:v>42789</c:v>
                </c:pt>
                <c:pt idx="541">
                  <c:v>42790</c:v>
                </c:pt>
                <c:pt idx="542">
                  <c:v>42791</c:v>
                </c:pt>
                <c:pt idx="543">
                  <c:v>42792</c:v>
                </c:pt>
                <c:pt idx="544">
                  <c:v>42793</c:v>
                </c:pt>
                <c:pt idx="545">
                  <c:v>42794</c:v>
                </c:pt>
                <c:pt idx="546">
                  <c:v>42795</c:v>
                </c:pt>
                <c:pt idx="547">
                  <c:v>42796</c:v>
                </c:pt>
                <c:pt idx="548">
                  <c:v>42797</c:v>
                </c:pt>
                <c:pt idx="549">
                  <c:v>42798</c:v>
                </c:pt>
                <c:pt idx="550">
                  <c:v>42799</c:v>
                </c:pt>
                <c:pt idx="551">
                  <c:v>42800</c:v>
                </c:pt>
                <c:pt idx="552">
                  <c:v>42801</c:v>
                </c:pt>
                <c:pt idx="553">
                  <c:v>42802</c:v>
                </c:pt>
                <c:pt idx="554">
                  <c:v>42803</c:v>
                </c:pt>
                <c:pt idx="555">
                  <c:v>42804</c:v>
                </c:pt>
                <c:pt idx="556">
                  <c:v>42805</c:v>
                </c:pt>
                <c:pt idx="557">
                  <c:v>42806</c:v>
                </c:pt>
                <c:pt idx="558">
                  <c:v>42807</c:v>
                </c:pt>
                <c:pt idx="559">
                  <c:v>42808</c:v>
                </c:pt>
                <c:pt idx="560">
                  <c:v>42809</c:v>
                </c:pt>
                <c:pt idx="561">
                  <c:v>42810</c:v>
                </c:pt>
                <c:pt idx="562">
                  <c:v>42811</c:v>
                </c:pt>
                <c:pt idx="563">
                  <c:v>42812</c:v>
                </c:pt>
                <c:pt idx="564">
                  <c:v>42813</c:v>
                </c:pt>
                <c:pt idx="565">
                  <c:v>42814</c:v>
                </c:pt>
                <c:pt idx="566">
                  <c:v>42815</c:v>
                </c:pt>
                <c:pt idx="567">
                  <c:v>42816</c:v>
                </c:pt>
                <c:pt idx="568">
                  <c:v>42817</c:v>
                </c:pt>
                <c:pt idx="569">
                  <c:v>42818</c:v>
                </c:pt>
                <c:pt idx="570">
                  <c:v>42819</c:v>
                </c:pt>
                <c:pt idx="571">
                  <c:v>42820</c:v>
                </c:pt>
                <c:pt idx="572">
                  <c:v>42821</c:v>
                </c:pt>
                <c:pt idx="573">
                  <c:v>42822</c:v>
                </c:pt>
                <c:pt idx="574">
                  <c:v>42823</c:v>
                </c:pt>
                <c:pt idx="575">
                  <c:v>42824</c:v>
                </c:pt>
                <c:pt idx="576">
                  <c:v>42825</c:v>
                </c:pt>
                <c:pt idx="577">
                  <c:v>42826</c:v>
                </c:pt>
                <c:pt idx="578">
                  <c:v>42827</c:v>
                </c:pt>
                <c:pt idx="579">
                  <c:v>42828</c:v>
                </c:pt>
                <c:pt idx="580">
                  <c:v>42829</c:v>
                </c:pt>
                <c:pt idx="581">
                  <c:v>42830</c:v>
                </c:pt>
                <c:pt idx="582">
                  <c:v>42831</c:v>
                </c:pt>
                <c:pt idx="583">
                  <c:v>42832</c:v>
                </c:pt>
                <c:pt idx="584">
                  <c:v>42833</c:v>
                </c:pt>
                <c:pt idx="585">
                  <c:v>42834</c:v>
                </c:pt>
                <c:pt idx="586">
                  <c:v>42835</c:v>
                </c:pt>
                <c:pt idx="587">
                  <c:v>42836</c:v>
                </c:pt>
                <c:pt idx="588">
                  <c:v>42837</c:v>
                </c:pt>
                <c:pt idx="589">
                  <c:v>42838</c:v>
                </c:pt>
                <c:pt idx="590">
                  <c:v>42839</c:v>
                </c:pt>
                <c:pt idx="591">
                  <c:v>42840</c:v>
                </c:pt>
                <c:pt idx="592">
                  <c:v>42841</c:v>
                </c:pt>
                <c:pt idx="593">
                  <c:v>42842</c:v>
                </c:pt>
                <c:pt idx="594">
                  <c:v>42843</c:v>
                </c:pt>
                <c:pt idx="595">
                  <c:v>42844</c:v>
                </c:pt>
                <c:pt idx="596">
                  <c:v>42845</c:v>
                </c:pt>
                <c:pt idx="597">
                  <c:v>42846</c:v>
                </c:pt>
                <c:pt idx="598">
                  <c:v>42847</c:v>
                </c:pt>
                <c:pt idx="599">
                  <c:v>42848</c:v>
                </c:pt>
                <c:pt idx="600">
                  <c:v>42849</c:v>
                </c:pt>
                <c:pt idx="601">
                  <c:v>42850</c:v>
                </c:pt>
                <c:pt idx="602">
                  <c:v>42851</c:v>
                </c:pt>
                <c:pt idx="603">
                  <c:v>42852</c:v>
                </c:pt>
                <c:pt idx="604">
                  <c:v>42853</c:v>
                </c:pt>
                <c:pt idx="605">
                  <c:v>42854</c:v>
                </c:pt>
                <c:pt idx="606">
                  <c:v>42855</c:v>
                </c:pt>
                <c:pt idx="607">
                  <c:v>42856</c:v>
                </c:pt>
                <c:pt idx="608">
                  <c:v>42857</c:v>
                </c:pt>
                <c:pt idx="609">
                  <c:v>42858</c:v>
                </c:pt>
                <c:pt idx="610">
                  <c:v>42859</c:v>
                </c:pt>
                <c:pt idx="611">
                  <c:v>42860</c:v>
                </c:pt>
                <c:pt idx="612">
                  <c:v>42861</c:v>
                </c:pt>
                <c:pt idx="613">
                  <c:v>42862</c:v>
                </c:pt>
                <c:pt idx="614">
                  <c:v>42863</c:v>
                </c:pt>
                <c:pt idx="615">
                  <c:v>42864</c:v>
                </c:pt>
                <c:pt idx="616">
                  <c:v>42865</c:v>
                </c:pt>
                <c:pt idx="617">
                  <c:v>42866</c:v>
                </c:pt>
                <c:pt idx="618">
                  <c:v>42867</c:v>
                </c:pt>
                <c:pt idx="619">
                  <c:v>42868</c:v>
                </c:pt>
                <c:pt idx="620">
                  <c:v>42869</c:v>
                </c:pt>
                <c:pt idx="621">
                  <c:v>42870</c:v>
                </c:pt>
                <c:pt idx="622">
                  <c:v>42871</c:v>
                </c:pt>
                <c:pt idx="623">
                  <c:v>42872</c:v>
                </c:pt>
                <c:pt idx="624">
                  <c:v>42873</c:v>
                </c:pt>
                <c:pt idx="625">
                  <c:v>42874</c:v>
                </c:pt>
                <c:pt idx="626">
                  <c:v>42875</c:v>
                </c:pt>
                <c:pt idx="627">
                  <c:v>42876</c:v>
                </c:pt>
                <c:pt idx="628">
                  <c:v>42877</c:v>
                </c:pt>
                <c:pt idx="629">
                  <c:v>42878</c:v>
                </c:pt>
                <c:pt idx="630">
                  <c:v>42879</c:v>
                </c:pt>
                <c:pt idx="631">
                  <c:v>42880</c:v>
                </c:pt>
                <c:pt idx="632">
                  <c:v>42881</c:v>
                </c:pt>
                <c:pt idx="633">
                  <c:v>42882</c:v>
                </c:pt>
                <c:pt idx="634">
                  <c:v>42883</c:v>
                </c:pt>
                <c:pt idx="635">
                  <c:v>42884</c:v>
                </c:pt>
                <c:pt idx="636">
                  <c:v>42885</c:v>
                </c:pt>
                <c:pt idx="637">
                  <c:v>42886</c:v>
                </c:pt>
                <c:pt idx="638">
                  <c:v>42887</c:v>
                </c:pt>
                <c:pt idx="639">
                  <c:v>42888</c:v>
                </c:pt>
                <c:pt idx="640">
                  <c:v>42889</c:v>
                </c:pt>
                <c:pt idx="641">
                  <c:v>42890</c:v>
                </c:pt>
                <c:pt idx="642">
                  <c:v>42891</c:v>
                </c:pt>
                <c:pt idx="643">
                  <c:v>42892</c:v>
                </c:pt>
                <c:pt idx="644">
                  <c:v>42893</c:v>
                </c:pt>
                <c:pt idx="645">
                  <c:v>42894</c:v>
                </c:pt>
                <c:pt idx="646">
                  <c:v>42895</c:v>
                </c:pt>
                <c:pt idx="647">
                  <c:v>42896</c:v>
                </c:pt>
                <c:pt idx="648">
                  <c:v>42897</c:v>
                </c:pt>
                <c:pt idx="649">
                  <c:v>42898</c:v>
                </c:pt>
                <c:pt idx="650">
                  <c:v>42899</c:v>
                </c:pt>
                <c:pt idx="651">
                  <c:v>42900</c:v>
                </c:pt>
                <c:pt idx="652">
                  <c:v>42901</c:v>
                </c:pt>
                <c:pt idx="653">
                  <c:v>42902</c:v>
                </c:pt>
                <c:pt idx="654">
                  <c:v>42903</c:v>
                </c:pt>
                <c:pt idx="655">
                  <c:v>42904</c:v>
                </c:pt>
                <c:pt idx="656">
                  <c:v>42905</c:v>
                </c:pt>
                <c:pt idx="657">
                  <c:v>42906</c:v>
                </c:pt>
                <c:pt idx="658">
                  <c:v>42907</c:v>
                </c:pt>
                <c:pt idx="659">
                  <c:v>42908</c:v>
                </c:pt>
                <c:pt idx="660">
                  <c:v>42909</c:v>
                </c:pt>
                <c:pt idx="661">
                  <c:v>42910</c:v>
                </c:pt>
                <c:pt idx="662">
                  <c:v>42911</c:v>
                </c:pt>
                <c:pt idx="663">
                  <c:v>42912</c:v>
                </c:pt>
                <c:pt idx="664">
                  <c:v>42913</c:v>
                </c:pt>
                <c:pt idx="665">
                  <c:v>42914</c:v>
                </c:pt>
                <c:pt idx="666">
                  <c:v>42915</c:v>
                </c:pt>
                <c:pt idx="667">
                  <c:v>42916</c:v>
                </c:pt>
                <c:pt idx="668">
                  <c:v>42917</c:v>
                </c:pt>
                <c:pt idx="669">
                  <c:v>42918</c:v>
                </c:pt>
                <c:pt idx="670">
                  <c:v>42919</c:v>
                </c:pt>
                <c:pt idx="671">
                  <c:v>42920</c:v>
                </c:pt>
                <c:pt idx="672">
                  <c:v>42921</c:v>
                </c:pt>
                <c:pt idx="673">
                  <c:v>42922</c:v>
                </c:pt>
                <c:pt idx="674">
                  <c:v>42923</c:v>
                </c:pt>
                <c:pt idx="675">
                  <c:v>42924</c:v>
                </c:pt>
                <c:pt idx="676">
                  <c:v>42925</c:v>
                </c:pt>
                <c:pt idx="677">
                  <c:v>42926</c:v>
                </c:pt>
                <c:pt idx="678">
                  <c:v>42927</c:v>
                </c:pt>
                <c:pt idx="679">
                  <c:v>42928</c:v>
                </c:pt>
                <c:pt idx="680">
                  <c:v>42929</c:v>
                </c:pt>
                <c:pt idx="681">
                  <c:v>42930</c:v>
                </c:pt>
                <c:pt idx="682">
                  <c:v>42931</c:v>
                </c:pt>
                <c:pt idx="683">
                  <c:v>42932</c:v>
                </c:pt>
                <c:pt idx="684">
                  <c:v>42933</c:v>
                </c:pt>
                <c:pt idx="685">
                  <c:v>42934</c:v>
                </c:pt>
                <c:pt idx="686">
                  <c:v>42935</c:v>
                </c:pt>
                <c:pt idx="687">
                  <c:v>42936</c:v>
                </c:pt>
                <c:pt idx="688">
                  <c:v>42937</c:v>
                </c:pt>
                <c:pt idx="689">
                  <c:v>42938</c:v>
                </c:pt>
                <c:pt idx="690">
                  <c:v>42939</c:v>
                </c:pt>
                <c:pt idx="691">
                  <c:v>42940</c:v>
                </c:pt>
              </c:numCache>
            </c:numRef>
          </c:cat>
          <c:val>
            <c:numRef>
              <c:f>Лист1!$D$2:$D$693</c:f>
              <c:numCache>
                <c:formatCode>General</c:formatCode>
                <c:ptCount val="692"/>
                <c:pt idx="0">
                  <c:v>7</c:v>
                </c:pt>
                <c:pt idx="1">
                  <c:v>7</c:v>
                </c:pt>
                <c:pt idx="2">
                  <c:v>7</c:v>
                </c:pt>
                <c:pt idx="3">
                  <c:v>7</c:v>
                </c:pt>
                <c:pt idx="4">
                  <c:v>7</c:v>
                </c:pt>
                <c:pt idx="5">
                  <c:v>7</c:v>
                </c:pt>
                <c:pt idx="6">
                  <c:v>7</c:v>
                </c:pt>
                <c:pt idx="7">
                  <c:v>7</c:v>
                </c:pt>
                <c:pt idx="8">
                  <c:v>7</c:v>
                </c:pt>
                <c:pt idx="9">
                  <c:v>7</c:v>
                </c:pt>
                <c:pt idx="10">
                  <c:v>7</c:v>
                </c:pt>
                <c:pt idx="11">
                  <c:v>7</c:v>
                </c:pt>
                <c:pt idx="12">
                  <c:v>7</c:v>
                </c:pt>
                <c:pt idx="13">
                  <c:v>7</c:v>
                </c:pt>
                <c:pt idx="14">
                  <c:v>7</c:v>
                </c:pt>
                <c:pt idx="15">
                  <c:v>7</c:v>
                </c:pt>
                <c:pt idx="16">
                  <c:v>7</c:v>
                </c:pt>
                <c:pt idx="17">
                  <c:v>7</c:v>
                </c:pt>
                <c:pt idx="18">
                  <c:v>7</c:v>
                </c:pt>
                <c:pt idx="19">
                  <c:v>7</c:v>
                </c:pt>
                <c:pt idx="20">
                  <c:v>7</c:v>
                </c:pt>
                <c:pt idx="21">
                  <c:v>7</c:v>
                </c:pt>
                <c:pt idx="22">
                  <c:v>7</c:v>
                </c:pt>
                <c:pt idx="23">
                  <c:v>7</c:v>
                </c:pt>
                <c:pt idx="24">
                  <c:v>7</c:v>
                </c:pt>
                <c:pt idx="25">
                  <c:v>7</c:v>
                </c:pt>
                <c:pt idx="26">
                  <c:v>7</c:v>
                </c:pt>
                <c:pt idx="27">
                  <c:v>7</c:v>
                </c:pt>
                <c:pt idx="28">
                  <c:v>7</c:v>
                </c:pt>
                <c:pt idx="29">
                  <c:v>7</c:v>
                </c:pt>
                <c:pt idx="30">
                  <c:v>15</c:v>
                </c:pt>
                <c:pt idx="31">
                  <c:v>15</c:v>
                </c:pt>
                <c:pt idx="32">
                  <c:v>15</c:v>
                </c:pt>
                <c:pt idx="33">
                  <c:v>15</c:v>
                </c:pt>
                <c:pt idx="34">
                  <c:v>15</c:v>
                </c:pt>
                <c:pt idx="35">
                  <c:v>15</c:v>
                </c:pt>
                <c:pt idx="36">
                  <c:v>15</c:v>
                </c:pt>
                <c:pt idx="37">
                  <c:v>15</c:v>
                </c:pt>
                <c:pt idx="38">
                  <c:v>15</c:v>
                </c:pt>
                <c:pt idx="39">
                  <c:v>15</c:v>
                </c:pt>
                <c:pt idx="40">
                  <c:v>15</c:v>
                </c:pt>
                <c:pt idx="41">
                  <c:v>15</c:v>
                </c:pt>
                <c:pt idx="42">
                  <c:v>15</c:v>
                </c:pt>
                <c:pt idx="43">
                  <c:v>15</c:v>
                </c:pt>
                <c:pt idx="44">
                  <c:v>15</c:v>
                </c:pt>
                <c:pt idx="45">
                  <c:v>15</c:v>
                </c:pt>
                <c:pt idx="46">
                  <c:v>15</c:v>
                </c:pt>
                <c:pt idx="47">
                  <c:v>15</c:v>
                </c:pt>
                <c:pt idx="48">
                  <c:v>15</c:v>
                </c:pt>
                <c:pt idx="49">
                  <c:v>15</c:v>
                </c:pt>
                <c:pt idx="50">
                  <c:v>15</c:v>
                </c:pt>
                <c:pt idx="51">
                  <c:v>15</c:v>
                </c:pt>
                <c:pt idx="52">
                  <c:v>15</c:v>
                </c:pt>
                <c:pt idx="53">
                  <c:v>15</c:v>
                </c:pt>
                <c:pt idx="54">
                  <c:v>15</c:v>
                </c:pt>
                <c:pt idx="55">
                  <c:v>15</c:v>
                </c:pt>
                <c:pt idx="56">
                  <c:v>15</c:v>
                </c:pt>
                <c:pt idx="57">
                  <c:v>15</c:v>
                </c:pt>
                <c:pt idx="58">
                  <c:v>15</c:v>
                </c:pt>
                <c:pt idx="59">
                  <c:v>15</c:v>
                </c:pt>
                <c:pt idx="60">
                  <c:v>15</c:v>
                </c:pt>
                <c:pt idx="61">
                  <c:v>15</c:v>
                </c:pt>
                <c:pt idx="62">
                  <c:v>15</c:v>
                </c:pt>
                <c:pt idx="63">
                  <c:v>15</c:v>
                </c:pt>
                <c:pt idx="153">
                  <c:v>15</c:v>
                </c:pt>
                <c:pt idx="154">
                  <c:v>15</c:v>
                </c:pt>
                <c:pt idx="155">
                  <c:v>15</c:v>
                </c:pt>
                <c:pt idx="156">
                  <c:v>15</c:v>
                </c:pt>
                <c:pt idx="157">
                  <c:v>15</c:v>
                </c:pt>
                <c:pt idx="158">
                  <c:v>15</c:v>
                </c:pt>
                <c:pt idx="159">
                  <c:v>15</c:v>
                </c:pt>
                <c:pt idx="160">
                  <c:v>15</c:v>
                </c:pt>
                <c:pt idx="161">
                  <c:v>15</c:v>
                </c:pt>
                <c:pt idx="162">
                  <c:v>15</c:v>
                </c:pt>
                <c:pt idx="163">
                  <c:v>15</c:v>
                </c:pt>
                <c:pt idx="164">
                  <c:v>15</c:v>
                </c:pt>
                <c:pt idx="165">
                  <c:v>15</c:v>
                </c:pt>
                <c:pt idx="166">
                  <c:v>15</c:v>
                </c:pt>
                <c:pt idx="167">
                  <c:v>15</c:v>
                </c:pt>
                <c:pt idx="168">
                  <c:v>15</c:v>
                </c:pt>
                <c:pt idx="169">
                  <c:v>15</c:v>
                </c:pt>
                <c:pt idx="170">
                  <c:v>15</c:v>
                </c:pt>
                <c:pt idx="171">
                  <c:v>15</c:v>
                </c:pt>
                <c:pt idx="172">
                  <c:v>15</c:v>
                </c:pt>
                <c:pt idx="173">
                  <c:v>15</c:v>
                </c:pt>
                <c:pt idx="174">
                  <c:v>15</c:v>
                </c:pt>
                <c:pt idx="175">
                  <c:v>15</c:v>
                </c:pt>
                <c:pt idx="176">
                  <c:v>15</c:v>
                </c:pt>
                <c:pt idx="177">
                  <c:v>15</c:v>
                </c:pt>
                <c:pt idx="178">
                  <c:v>15</c:v>
                </c:pt>
                <c:pt idx="179">
                  <c:v>15</c:v>
                </c:pt>
                <c:pt idx="180">
                  <c:v>15</c:v>
                </c:pt>
                <c:pt idx="181">
                  <c:v>15</c:v>
                </c:pt>
                <c:pt idx="182">
                  <c:v>15</c:v>
                </c:pt>
                <c:pt idx="183">
                  <c:v>15</c:v>
                </c:pt>
                <c:pt idx="184">
                  <c:v>15</c:v>
                </c:pt>
                <c:pt idx="185">
                  <c:v>15</c:v>
                </c:pt>
                <c:pt idx="186">
                  <c:v>15</c:v>
                </c:pt>
                <c:pt idx="187">
                  <c:v>15</c:v>
                </c:pt>
                <c:pt idx="188">
                  <c:v>15</c:v>
                </c:pt>
                <c:pt idx="189">
                  <c:v>15</c:v>
                </c:pt>
                <c:pt idx="190">
                  <c:v>15</c:v>
                </c:pt>
                <c:pt idx="191">
                  <c:v>15</c:v>
                </c:pt>
                <c:pt idx="192">
                  <c:v>15</c:v>
                </c:pt>
                <c:pt idx="193">
                  <c:v>15</c:v>
                </c:pt>
                <c:pt idx="194">
                  <c:v>15</c:v>
                </c:pt>
                <c:pt idx="195">
                  <c:v>15</c:v>
                </c:pt>
                <c:pt idx="196">
                  <c:v>15</c:v>
                </c:pt>
                <c:pt idx="197">
                  <c:v>15</c:v>
                </c:pt>
                <c:pt idx="198">
                  <c:v>15</c:v>
                </c:pt>
                <c:pt idx="199">
                  <c:v>15</c:v>
                </c:pt>
                <c:pt idx="200">
                  <c:v>15</c:v>
                </c:pt>
                <c:pt idx="201">
                  <c:v>15</c:v>
                </c:pt>
                <c:pt idx="202">
                  <c:v>15</c:v>
                </c:pt>
                <c:pt idx="203">
                  <c:v>15</c:v>
                </c:pt>
                <c:pt idx="204">
                  <c:v>15</c:v>
                </c:pt>
                <c:pt idx="205">
                  <c:v>15</c:v>
                </c:pt>
                <c:pt idx="206">
                  <c:v>15</c:v>
                </c:pt>
                <c:pt idx="207">
                  <c:v>15</c:v>
                </c:pt>
                <c:pt idx="208">
                  <c:v>15</c:v>
                </c:pt>
                <c:pt idx="209">
                  <c:v>15</c:v>
                </c:pt>
                <c:pt idx="210">
                  <c:v>15</c:v>
                </c:pt>
                <c:pt idx="211">
                  <c:v>15</c:v>
                </c:pt>
                <c:pt idx="212">
                  <c:v>15</c:v>
                </c:pt>
                <c:pt idx="213">
                  <c:v>15</c:v>
                </c:pt>
                <c:pt idx="214">
                  <c:v>15</c:v>
                </c:pt>
                <c:pt idx="215">
                  <c:v>15</c:v>
                </c:pt>
                <c:pt idx="216">
                  <c:v>15</c:v>
                </c:pt>
                <c:pt idx="217">
                  <c:v>15</c:v>
                </c:pt>
                <c:pt idx="218">
                  <c:v>15</c:v>
                </c:pt>
                <c:pt idx="219">
                  <c:v>15</c:v>
                </c:pt>
                <c:pt idx="220">
                  <c:v>15</c:v>
                </c:pt>
                <c:pt idx="221">
                  <c:v>15</c:v>
                </c:pt>
                <c:pt idx="222">
                  <c:v>15</c:v>
                </c:pt>
                <c:pt idx="223">
                  <c:v>15</c:v>
                </c:pt>
                <c:pt idx="224">
                  <c:v>15</c:v>
                </c:pt>
                <c:pt idx="225">
                  <c:v>15</c:v>
                </c:pt>
                <c:pt idx="226">
                  <c:v>15</c:v>
                </c:pt>
                <c:pt idx="227">
                  <c:v>15</c:v>
                </c:pt>
                <c:pt idx="228">
                  <c:v>15</c:v>
                </c:pt>
                <c:pt idx="229">
                  <c:v>15</c:v>
                </c:pt>
                <c:pt idx="230">
                  <c:v>15</c:v>
                </c:pt>
                <c:pt idx="231">
                  <c:v>15</c:v>
                </c:pt>
                <c:pt idx="232">
                  <c:v>15</c:v>
                </c:pt>
                <c:pt idx="233">
                  <c:v>15</c:v>
                </c:pt>
                <c:pt idx="234">
                  <c:v>15</c:v>
                </c:pt>
                <c:pt idx="235">
                  <c:v>15</c:v>
                </c:pt>
                <c:pt idx="236">
                  <c:v>15</c:v>
                </c:pt>
                <c:pt idx="237">
                  <c:v>15</c:v>
                </c:pt>
                <c:pt idx="238">
                  <c:v>15</c:v>
                </c:pt>
                <c:pt idx="239">
                  <c:v>15</c:v>
                </c:pt>
                <c:pt idx="240">
                  <c:v>15</c:v>
                </c:pt>
                <c:pt idx="241">
                  <c:v>15</c:v>
                </c:pt>
                <c:pt idx="242">
                  <c:v>15</c:v>
                </c:pt>
                <c:pt idx="243">
                  <c:v>15</c:v>
                </c:pt>
                <c:pt idx="244">
                  <c:v>15</c:v>
                </c:pt>
                <c:pt idx="245">
                  <c:v>15</c:v>
                </c:pt>
                <c:pt idx="246">
                  <c:v>15</c:v>
                </c:pt>
                <c:pt idx="247">
                  <c:v>14</c:v>
                </c:pt>
                <c:pt idx="248">
                  <c:v>14</c:v>
                </c:pt>
                <c:pt idx="249">
                  <c:v>14</c:v>
                </c:pt>
                <c:pt idx="250">
                  <c:v>14</c:v>
                </c:pt>
                <c:pt idx="251">
                  <c:v>14</c:v>
                </c:pt>
                <c:pt idx="252">
                  <c:v>14</c:v>
                </c:pt>
                <c:pt idx="253">
                  <c:v>14</c:v>
                </c:pt>
                <c:pt idx="254">
                  <c:v>14</c:v>
                </c:pt>
                <c:pt idx="255">
                  <c:v>14</c:v>
                </c:pt>
                <c:pt idx="256">
                  <c:v>14</c:v>
                </c:pt>
                <c:pt idx="257">
                  <c:v>14</c:v>
                </c:pt>
                <c:pt idx="258">
                  <c:v>14</c:v>
                </c:pt>
                <c:pt idx="259">
                  <c:v>14</c:v>
                </c:pt>
                <c:pt idx="260">
                  <c:v>14</c:v>
                </c:pt>
                <c:pt idx="261">
                  <c:v>14</c:v>
                </c:pt>
                <c:pt idx="262">
                  <c:v>14</c:v>
                </c:pt>
                <c:pt idx="263">
                  <c:v>14</c:v>
                </c:pt>
                <c:pt idx="264">
                  <c:v>14</c:v>
                </c:pt>
                <c:pt idx="265">
                  <c:v>14</c:v>
                </c:pt>
                <c:pt idx="266">
                  <c:v>14</c:v>
                </c:pt>
                <c:pt idx="267">
                  <c:v>14</c:v>
                </c:pt>
                <c:pt idx="268">
                  <c:v>14</c:v>
                </c:pt>
                <c:pt idx="269">
                  <c:v>14</c:v>
                </c:pt>
                <c:pt idx="270">
                  <c:v>14</c:v>
                </c:pt>
                <c:pt idx="271">
                  <c:v>14</c:v>
                </c:pt>
                <c:pt idx="272">
                  <c:v>14</c:v>
                </c:pt>
                <c:pt idx="273">
                  <c:v>14</c:v>
                </c:pt>
                <c:pt idx="274">
                  <c:v>14</c:v>
                </c:pt>
                <c:pt idx="275">
                  <c:v>14</c:v>
                </c:pt>
                <c:pt idx="276">
                  <c:v>14</c:v>
                </c:pt>
                <c:pt idx="277">
                  <c:v>14</c:v>
                </c:pt>
                <c:pt idx="278">
                  <c:v>14</c:v>
                </c:pt>
                <c:pt idx="279">
                  <c:v>14</c:v>
                </c:pt>
                <c:pt idx="280">
                  <c:v>14</c:v>
                </c:pt>
                <c:pt idx="281">
                  <c:v>14</c:v>
                </c:pt>
                <c:pt idx="282">
                  <c:v>14</c:v>
                </c:pt>
                <c:pt idx="283">
                  <c:v>14</c:v>
                </c:pt>
                <c:pt idx="284">
                  <c:v>14</c:v>
                </c:pt>
                <c:pt idx="285">
                  <c:v>14</c:v>
                </c:pt>
                <c:pt idx="286">
                  <c:v>14</c:v>
                </c:pt>
                <c:pt idx="287">
                  <c:v>14</c:v>
                </c:pt>
                <c:pt idx="288">
                  <c:v>14</c:v>
                </c:pt>
                <c:pt idx="289">
                  <c:v>14</c:v>
                </c:pt>
                <c:pt idx="290">
                  <c:v>14</c:v>
                </c:pt>
                <c:pt idx="291">
                  <c:v>14</c:v>
                </c:pt>
                <c:pt idx="292">
                  <c:v>14</c:v>
                </c:pt>
                <c:pt idx="293">
                  <c:v>14</c:v>
                </c:pt>
                <c:pt idx="294">
                  <c:v>14</c:v>
                </c:pt>
                <c:pt idx="295">
                  <c:v>14</c:v>
                </c:pt>
                <c:pt idx="296">
                  <c:v>14</c:v>
                </c:pt>
                <c:pt idx="297">
                  <c:v>14</c:v>
                </c:pt>
                <c:pt idx="298">
                  <c:v>14</c:v>
                </c:pt>
                <c:pt idx="299">
                  <c:v>14</c:v>
                </c:pt>
                <c:pt idx="300">
                  <c:v>14</c:v>
                </c:pt>
                <c:pt idx="301">
                  <c:v>14</c:v>
                </c:pt>
                <c:pt idx="302">
                  <c:v>14</c:v>
                </c:pt>
                <c:pt idx="303">
                  <c:v>14</c:v>
                </c:pt>
                <c:pt idx="304">
                  <c:v>14</c:v>
                </c:pt>
                <c:pt idx="305">
                  <c:v>14</c:v>
                </c:pt>
                <c:pt idx="306">
                  <c:v>14</c:v>
                </c:pt>
                <c:pt idx="307">
                  <c:v>14</c:v>
                </c:pt>
                <c:pt idx="308">
                  <c:v>14</c:v>
                </c:pt>
                <c:pt idx="309">
                  <c:v>14</c:v>
                </c:pt>
                <c:pt idx="310">
                  <c:v>14</c:v>
                </c:pt>
                <c:pt idx="311">
                  <c:v>14</c:v>
                </c:pt>
                <c:pt idx="312">
                  <c:v>14</c:v>
                </c:pt>
                <c:pt idx="313">
                  <c:v>14</c:v>
                </c:pt>
                <c:pt idx="314">
                  <c:v>12</c:v>
                </c:pt>
                <c:pt idx="315">
                  <c:v>12</c:v>
                </c:pt>
                <c:pt idx="316">
                  <c:v>12</c:v>
                </c:pt>
                <c:pt idx="317">
                  <c:v>12</c:v>
                </c:pt>
                <c:pt idx="318">
                  <c:v>12</c:v>
                </c:pt>
                <c:pt idx="319">
                  <c:v>12</c:v>
                </c:pt>
                <c:pt idx="320">
                  <c:v>12</c:v>
                </c:pt>
                <c:pt idx="321">
                  <c:v>12</c:v>
                </c:pt>
                <c:pt idx="322">
                  <c:v>12</c:v>
                </c:pt>
                <c:pt idx="323">
                  <c:v>12</c:v>
                </c:pt>
                <c:pt idx="324">
                  <c:v>12</c:v>
                </c:pt>
                <c:pt idx="325">
                  <c:v>12</c:v>
                </c:pt>
                <c:pt idx="326">
                  <c:v>12</c:v>
                </c:pt>
                <c:pt idx="327">
                  <c:v>12</c:v>
                </c:pt>
                <c:pt idx="328">
                  <c:v>12</c:v>
                </c:pt>
                <c:pt idx="329">
                  <c:v>12</c:v>
                </c:pt>
                <c:pt idx="330">
                  <c:v>12</c:v>
                </c:pt>
                <c:pt idx="331">
                  <c:v>12</c:v>
                </c:pt>
                <c:pt idx="332">
                  <c:v>12</c:v>
                </c:pt>
                <c:pt idx="333">
                  <c:v>12</c:v>
                </c:pt>
                <c:pt idx="334">
                  <c:v>12</c:v>
                </c:pt>
                <c:pt idx="335">
                  <c:v>12</c:v>
                </c:pt>
                <c:pt idx="336">
                  <c:v>12</c:v>
                </c:pt>
                <c:pt idx="337">
                  <c:v>12</c:v>
                </c:pt>
                <c:pt idx="338">
                  <c:v>12</c:v>
                </c:pt>
                <c:pt idx="339">
                  <c:v>12</c:v>
                </c:pt>
                <c:pt idx="340">
                  <c:v>12</c:v>
                </c:pt>
                <c:pt idx="341">
                  <c:v>12</c:v>
                </c:pt>
                <c:pt idx="342">
                  <c:v>12</c:v>
                </c:pt>
                <c:pt idx="343">
                  <c:v>12</c:v>
                </c:pt>
                <c:pt idx="344">
                  <c:v>12</c:v>
                </c:pt>
                <c:pt idx="345">
                  <c:v>12</c:v>
                </c:pt>
                <c:pt idx="346">
                  <c:v>12</c:v>
                </c:pt>
                <c:pt idx="347">
                  <c:v>12</c:v>
                </c:pt>
                <c:pt idx="348">
                  <c:v>12</c:v>
                </c:pt>
                <c:pt idx="349">
                  <c:v>12</c:v>
                </c:pt>
                <c:pt idx="350">
                  <c:v>12</c:v>
                </c:pt>
                <c:pt idx="351">
                  <c:v>12</c:v>
                </c:pt>
                <c:pt idx="352">
                  <c:v>12</c:v>
                </c:pt>
                <c:pt idx="353">
                  <c:v>12</c:v>
                </c:pt>
                <c:pt idx="354">
                  <c:v>12</c:v>
                </c:pt>
                <c:pt idx="355">
                  <c:v>12</c:v>
                </c:pt>
                <c:pt idx="356">
                  <c:v>12</c:v>
                </c:pt>
                <c:pt idx="357">
                  <c:v>12</c:v>
                </c:pt>
                <c:pt idx="358">
                  <c:v>12</c:v>
                </c:pt>
                <c:pt idx="359">
                  <c:v>12</c:v>
                </c:pt>
                <c:pt idx="360">
                  <c:v>12</c:v>
                </c:pt>
                <c:pt idx="361">
                  <c:v>12</c:v>
                </c:pt>
                <c:pt idx="362">
                  <c:v>12</c:v>
                </c:pt>
                <c:pt idx="363">
                  <c:v>12</c:v>
                </c:pt>
                <c:pt idx="364">
                  <c:v>12</c:v>
                </c:pt>
                <c:pt idx="365">
                  <c:v>12</c:v>
                </c:pt>
                <c:pt idx="366">
                  <c:v>12</c:v>
                </c:pt>
                <c:pt idx="367">
                  <c:v>12</c:v>
                </c:pt>
                <c:pt idx="368">
                  <c:v>12</c:v>
                </c:pt>
                <c:pt idx="369">
                  <c:v>12</c:v>
                </c:pt>
                <c:pt idx="370">
                  <c:v>12</c:v>
                </c:pt>
                <c:pt idx="371">
                  <c:v>12</c:v>
                </c:pt>
                <c:pt idx="372">
                  <c:v>12</c:v>
                </c:pt>
                <c:pt idx="373">
                  <c:v>12</c:v>
                </c:pt>
                <c:pt idx="374">
                  <c:v>12</c:v>
                </c:pt>
                <c:pt idx="375">
                  <c:v>12</c:v>
                </c:pt>
                <c:pt idx="376">
                  <c:v>12</c:v>
                </c:pt>
                <c:pt idx="377">
                  <c:v>12</c:v>
                </c:pt>
                <c:pt idx="378">
                  <c:v>12</c:v>
                </c:pt>
                <c:pt idx="379">
                  <c:v>12</c:v>
                </c:pt>
                <c:pt idx="380">
                  <c:v>12</c:v>
                </c:pt>
                <c:pt idx="381">
                  <c:v>12</c:v>
                </c:pt>
                <c:pt idx="382">
                  <c:v>12</c:v>
                </c:pt>
                <c:pt idx="383">
                  <c:v>12</c:v>
                </c:pt>
                <c:pt idx="384">
                  <c:v>12</c:v>
                </c:pt>
                <c:pt idx="385">
                  <c:v>12</c:v>
                </c:pt>
                <c:pt idx="386">
                  <c:v>12</c:v>
                </c:pt>
                <c:pt idx="387">
                  <c:v>12</c:v>
                </c:pt>
                <c:pt idx="388">
                  <c:v>12</c:v>
                </c:pt>
                <c:pt idx="389">
                  <c:v>12</c:v>
                </c:pt>
                <c:pt idx="390">
                  <c:v>12</c:v>
                </c:pt>
                <c:pt idx="391">
                  <c:v>12</c:v>
                </c:pt>
                <c:pt idx="392">
                  <c:v>12</c:v>
                </c:pt>
                <c:pt idx="393">
                  <c:v>12</c:v>
                </c:pt>
                <c:pt idx="394">
                  <c:v>12</c:v>
                </c:pt>
                <c:pt idx="395">
                  <c:v>12</c:v>
                </c:pt>
                <c:pt idx="396">
                  <c:v>12</c:v>
                </c:pt>
                <c:pt idx="397">
                  <c:v>12</c:v>
                </c:pt>
                <c:pt idx="398">
                  <c:v>11.5</c:v>
                </c:pt>
                <c:pt idx="399">
                  <c:v>11.5</c:v>
                </c:pt>
                <c:pt idx="400">
                  <c:v>11.5</c:v>
                </c:pt>
                <c:pt idx="401">
                  <c:v>11.5</c:v>
                </c:pt>
                <c:pt idx="402">
                  <c:v>11.5</c:v>
                </c:pt>
                <c:pt idx="403">
                  <c:v>11.5</c:v>
                </c:pt>
                <c:pt idx="404">
                  <c:v>11.5</c:v>
                </c:pt>
                <c:pt idx="405">
                  <c:v>11.5</c:v>
                </c:pt>
                <c:pt idx="406">
                  <c:v>11.5</c:v>
                </c:pt>
                <c:pt idx="407">
                  <c:v>11.5</c:v>
                </c:pt>
                <c:pt idx="408">
                  <c:v>11.5</c:v>
                </c:pt>
                <c:pt idx="409">
                  <c:v>11.5</c:v>
                </c:pt>
                <c:pt idx="410">
                  <c:v>11.5</c:v>
                </c:pt>
                <c:pt idx="411">
                  <c:v>11.5</c:v>
                </c:pt>
                <c:pt idx="412">
                  <c:v>11.5</c:v>
                </c:pt>
                <c:pt idx="413">
                  <c:v>11.5</c:v>
                </c:pt>
                <c:pt idx="414">
                  <c:v>11.5</c:v>
                </c:pt>
                <c:pt idx="415">
                  <c:v>11.5</c:v>
                </c:pt>
                <c:pt idx="416">
                  <c:v>11.5</c:v>
                </c:pt>
                <c:pt idx="417">
                  <c:v>11.5</c:v>
                </c:pt>
                <c:pt idx="418">
                  <c:v>11.5</c:v>
                </c:pt>
                <c:pt idx="419">
                  <c:v>11.5</c:v>
                </c:pt>
                <c:pt idx="420">
                  <c:v>11.5</c:v>
                </c:pt>
                <c:pt idx="421">
                  <c:v>11.5</c:v>
                </c:pt>
                <c:pt idx="422">
                  <c:v>11.5</c:v>
                </c:pt>
                <c:pt idx="423">
                  <c:v>11.5</c:v>
                </c:pt>
                <c:pt idx="424">
                  <c:v>11.5</c:v>
                </c:pt>
                <c:pt idx="425">
                  <c:v>11.5</c:v>
                </c:pt>
                <c:pt idx="426">
                  <c:v>11.5</c:v>
                </c:pt>
                <c:pt idx="427">
                  <c:v>11.5</c:v>
                </c:pt>
                <c:pt idx="428">
                  <c:v>11.5</c:v>
                </c:pt>
                <c:pt idx="429">
                  <c:v>11.5</c:v>
                </c:pt>
                <c:pt idx="430">
                  <c:v>11.5</c:v>
                </c:pt>
                <c:pt idx="431">
                  <c:v>11.5</c:v>
                </c:pt>
                <c:pt idx="432">
                  <c:v>11.5</c:v>
                </c:pt>
                <c:pt idx="433">
                  <c:v>11.5</c:v>
                </c:pt>
                <c:pt idx="434">
                  <c:v>11.5</c:v>
                </c:pt>
                <c:pt idx="435">
                  <c:v>11.5</c:v>
                </c:pt>
                <c:pt idx="436">
                  <c:v>11.5</c:v>
                </c:pt>
                <c:pt idx="437">
                  <c:v>11.5</c:v>
                </c:pt>
                <c:pt idx="438">
                  <c:v>11.5</c:v>
                </c:pt>
                <c:pt idx="439">
                  <c:v>11.5</c:v>
                </c:pt>
                <c:pt idx="440">
                  <c:v>11</c:v>
                </c:pt>
                <c:pt idx="441">
                  <c:v>11</c:v>
                </c:pt>
                <c:pt idx="442">
                  <c:v>11</c:v>
                </c:pt>
                <c:pt idx="443">
                  <c:v>11</c:v>
                </c:pt>
                <c:pt idx="444">
                  <c:v>11</c:v>
                </c:pt>
                <c:pt idx="445">
                  <c:v>11</c:v>
                </c:pt>
                <c:pt idx="446">
                  <c:v>11</c:v>
                </c:pt>
                <c:pt idx="447">
                  <c:v>11</c:v>
                </c:pt>
                <c:pt idx="448">
                  <c:v>11</c:v>
                </c:pt>
                <c:pt idx="449">
                  <c:v>11</c:v>
                </c:pt>
                <c:pt idx="450">
                  <c:v>11</c:v>
                </c:pt>
                <c:pt idx="451">
                  <c:v>11</c:v>
                </c:pt>
                <c:pt idx="452">
                  <c:v>11</c:v>
                </c:pt>
                <c:pt idx="453">
                  <c:v>11</c:v>
                </c:pt>
                <c:pt idx="454">
                  <c:v>11</c:v>
                </c:pt>
                <c:pt idx="455">
                  <c:v>11</c:v>
                </c:pt>
                <c:pt idx="456">
                  <c:v>11</c:v>
                </c:pt>
                <c:pt idx="457">
                  <c:v>11</c:v>
                </c:pt>
                <c:pt idx="458">
                  <c:v>11</c:v>
                </c:pt>
                <c:pt idx="459">
                  <c:v>11</c:v>
                </c:pt>
                <c:pt idx="460">
                  <c:v>11</c:v>
                </c:pt>
                <c:pt idx="461">
                  <c:v>11</c:v>
                </c:pt>
                <c:pt idx="462">
                  <c:v>11</c:v>
                </c:pt>
                <c:pt idx="463">
                  <c:v>11</c:v>
                </c:pt>
                <c:pt idx="464">
                  <c:v>11</c:v>
                </c:pt>
                <c:pt idx="465">
                  <c:v>11</c:v>
                </c:pt>
                <c:pt idx="466">
                  <c:v>11</c:v>
                </c:pt>
                <c:pt idx="467">
                  <c:v>11</c:v>
                </c:pt>
                <c:pt idx="468">
                  <c:v>11</c:v>
                </c:pt>
                <c:pt idx="469">
                  <c:v>11</c:v>
                </c:pt>
                <c:pt idx="470">
                  <c:v>11</c:v>
                </c:pt>
                <c:pt idx="471">
                  <c:v>11</c:v>
                </c:pt>
                <c:pt idx="472">
                  <c:v>11</c:v>
                </c:pt>
                <c:pt idx="473">
                  <c:v>11</c:v>
                </c:pt>
                <c:pt idx="474">
                  <c:v>11</c:v>
                </c:pt>
                <c:pt idx="475">
                  <c:v>11</c:v>
                </c:pt>
                <c:pt idx="476">
                  <c:v>11</c:v>
                </c:pt>
                <c:pt idx="477">
                  <c:v>11</c:v>
                </c:pt>
                <c:pt idx="478">
                  <c:v>11</c:v>
                </c:pt>
                <c:pt idx="479">
                  <c:v>11</c:v>
                </c:pt>
                <c:pt idx="480">
                  <c:v>11</c:v>
                </c:pt>
                <c:pt idx="481">
                  <c:v>11</c:v>
                </c:pt>
                <c:pt idx="482">
                  <c:v>11</c:v>
                </c:pt>
                <c:pt idx="483">
                  <c:v>11</c:v>
                </c:pt>
                <c:pt idx="484">
                  <c:v>11</c:v>
                </c:pt>
                <c:pt idx="485">
                  <c:v>11</c:v>
                </c:pt>
                <c:pt idx="486">
                  <c:v>11</c:v>
                </c:pt>
                <c:pt idx="487">
                  <c:v>11</c:v>
                </c:pt>
                <c:pt idx="488">
                  <c:v>11</c:v>
                </c:pt>
                <c:pt idx="489">
                  <c:v>11</c:v>
                </c:pt>
                <c:pt idx="490">
                  <c:v>11</c:v>
                </c:pt>
                <c:pt idx="491">
                  <c:v>11</c:v>
                </c:pt>
                <c:pt idx="492">
                  <c:v>11</c:v>
                </c:pt>
                <c:pt idx="493">
                  <c:v>11</c:v>
                </c:pt>
                <c:pt idx="494">
                  <c:v>11</c:v>
                </c:pt>
                <c:pt idx="495">
                  <c:v>11</c:v>
                </c:pt>
                <c:pt idx="496">
                  <c:v>11</c:v>
                </c:pt>
                <c:pt idx="497">
                  <c:v>11</c:v>
                </c:pt>
                <c:pt idx="498">
                  <c:v>11</c:v>
                </c:pt>
                <c:pt idx="499">
                  <c:v>11</c:v>
                </c:pt>
                <c:pt idx="500">
                  <c:v>11</c:v>
                </c:pt>
                <c:pt idx="501">
                  <c:v>11</c:v>
                </c:pt>
                <c:pt idx="502">
                  <c:v>11</c:v>
                </c:pt>
                <c:pt idx="503">
                  <c:v>11</c:v>
                </c:pt>
                <c:pt idx="504">
                  <c:v>11</c:v>
                </c:pt>
                <c:pt idx="505">
                  <c:v>11</c:v>
                </c:pt>
                <c:pt idx="506">
                  <c:v>11</c:v>
                </c:pt>
                <c:pt idx="507">
                  <c:v>11</c:v>
                </c:pt>
                <c:pt idx="508">
                  <c:v>11</c:v>
                </c:pt>
                <c:pt idx="509">
                  <c:v>11</c:v>
                </c:pt>
                <c:pt idx="510">
                  <c:v>11</c:v>
                </c:pt>
                <c:pt idx="511">
                  <c:v>11</c:v>
                </c:pt>
                <c:pt idx="512">
                  <c:v>11</c:v>
                </c:pt>
                <c:pt idx="513">
                  <c:v>11</c:v>
                </c:pt>
                <c:pt idx="514">
                  <c:v>11</c:v>
                </c:pt>
                <c:pt idx="515">
                  <c:v>11</c:v>
                </c:pt>
                <c:pt idx="516">
                  <c:v>11</c:v>
                </c:pt>
                <c:pt idx="517">
                  <c:v>11</c:v>
                </c:pt>
                <c:pt idx="518">
                  <c:v>11</c:v>
                </c:pt>
                <c:pt idx="519">
                  <c:v>11</c:v>
                </c:pt>
                <c:pt idx="520">
                  <c:v>11</c:v>
                </c:pt>
                <c:pt idx="521">
                  <c:v>11</c:v>
                </c:pt>
                <c:pt idx="522">
                  <c:v>11</c:v>
                </c:pt>
                <c:pt idx="523">
                  <c:v>11</c:v>
                </c:pt>
                <c:pt idx="524">
                  <c:v>11</c:v>
                </c:pt>
                <c:pt idx="525">
                  <c:v>11</c:v>
                </c:pt>
                <c:pt idx="526">
                  <c:v>11</c:v>
                </c:pt>
                <c:pt idx="527">
                  <c:v>11</c:v>
                </c:pt>
                <c:pt idx="528">
                  <c:v>11</c:v>
                </c:pt>
                <c:pt idx="529">
                  <c:v>11</c:v>
                </c:pt>
                <c:pt idx="530">
                  <c:v>11</c:v>
                </c:pt>
                <c:pt idx="531">
                  <c:v>11</c:v>
                </c:pt>
                <c:pt idx="532">
                  <c:v>11</c:v>
                </c:pt>
                <c:pt idx="533">
                  <c:v>11</c:v>
                </c:pt>
                <c:pt idx="534">
                  <c:v>11</c:v>
                </c:pt>
                <c:pt idx="535">
                  <c:v>11</c:v>
                </c:pt>
                <c:pt idx="536">
                  <c:v>11</c:v>
                </c:pt>
                <c:pt idx="537">
                  <c:v>11</c:v>
                </c:pt>
                <c:pt idx="538">
                  <c:v>10</c:v>
                </c:pt>
                <c:pt idx="539">
                  <c:v>10</c:v>
                </c:pt>
                <c:pt idx="540">
                  <c:v>10</c:v>
                </c:pt>
                <c:pt idx="541">
                  <c:v>10</c:v>
                </c:pt>
                <c:pt idx="542">
                  <c:v>10</c:v>
                </c:pt>
                <c:pt idx="543">
                  <c:v>10</c:v>
                </c:pt>
                <c:pt idx="544">
                  <c:v>10</c:v>
                </c:pt>
                <c:pt idx="545">
                  <c:v>10</c:v>
                </c:pt>
                <c:pt idx="546">
                  <c:v>10</c:v>
                </c:pt>
                <c:pt idx="547">
                  <c:v>10</c:v>
                </c:pt>
                <c:pt idx="548">
                  <c:v>10</c:v>
                </c:pt>
                <c:pt idx="549">
                  <c:v>10</c:v>
                </c:pt>
                <c:pt idx="550">
                  <c:v>10</c:v>
                </c:pt>
                <c:pt idx="551">
                  <c:v>10</c:v>
                </c:pt>
                <c:pt idx="552">
                  <c:v>10</c:v>
                </c:pt>
                <c:pt idx="553">
                  <c:v>10</c:v>
                </c:pt>
                <c:pt idx="554">
                  <c:v>10</c:v>
                </c:pt>
                <c:pt idx="555">
                  <c:v>10</c:v>
                </c:pt>
                <c:pt idx="556">
                  <c:v>10</c:v>
                </c:pt>
                <c:pt idx="557">
                  <c:v>10</c:v>
                </c:pt>
                <c:pt idx="558">
                  <c:v>10</c:v>
                </c:pt>
                <c:pt idx="559">
                  <c:v>10</c:v>
                </c:pt>
                <c:pt idx="560">
                  <c:v>10</c:v>
                </c:pt>
                <c:pt idx="561">
                  <c:v>10</c:v>
                </c:pt>
                <c:pt idx="562">
                  <c:v>10</c:v>
                </c:pt>
                <c:pt idx="563">
                  <c:v>10</c:v>
                </c:pt>
                <c:pt idx="564">
                  <c:v>10</c:v>
                </c:pt>
                <c:pt idx="565">
                  <c:v>10</c:v>
                </c:pt>
                <c:pt idx="566">
                  <c:v>10</c:v>
                </c:pt>
                <c:pt idx="567">
                  <c:v>10</c:v>
                </c:pt>
                <c:pt idx="568">
                  <c:v>10</c:v>
                </c:pt>
                <c:pt idx="569">
                  <c:v>10</c:v>
                </c:pt>
                <c:pt idx="570">
                  <c:v>10</c:v>
                </c:pt>
                <c:pt idx="571">
                  <c:v>10</c:v>
                </c:pt>
                <c:pt idx="572">
                  <c:v>10</c:v>
                </c:pt>
                <c:pt idx="573">
                  <c:v>10</c:v>
                </c:pt>
                <c:pt idx="574">
                  <c:v>10</c:v>
                </c:pt>
                <c:pt idx="575">
                  <c:v>10</c:v>
                </c:pt>
                <c:pt idx="576">
                  <c:v>10</c:v>
                </c:pt>
                <c:pt idx="577">
                  <c:v>10</c:v>
                </c:pt>
                <c:pt idx="578">
                  <c:v>10</c:v>
                </c:pt>
                <c:pt idx="579">
                  <c:v>10</c:v>
                </c:pt>
                <c:pt idx="580">
                  <c:v>10</c:v>
                </c:pt>
                <c:pt idx="581">
                  <c:v>10</c:v>
                </c:pt>
                <c:pt idx="582">
                  <c:v>10</c:v>
                </c:pt>
                <c:pt idx="583">
                  <c:v>10</c:v>
                </c:pt>
                <c:pt idx="584">
                  <c:v>10</c:v>
                </c:pt>
                <c:pt idx="585">
                  <c:v>10</c:v>
                </c:pt>
                <c:pt idx="586">
                  <c:v>10</c:v>
                </c:pt>
                <c:pt idx="587">
                  <c:v>10</c:v>
                </c:pt>
                <c:pt idx="588">
                  <c:v>10</c:v>
                </c:pt>
                <c:pt idx="589">
                  <c:v>10</c:v>
                </c:pt>
                <c:pt idx="590">
                  <c:v>10</c:v>
                </c:pt>
                <c:pt idx="591">
                  <c:v>10</c:v>
                </c:pt>
                <c:pt idx="592">
                  <c:v>10</c:v>
                </c:pt>
                <c:pt idx="593">
                  <c:v>10</c:v>
                </c:pt>
                <c:pt idx="594">
                  <c:v>10</c:v>
                </c:pt>
                <c:pt idx="595">
                  <c:v>10</c:v>
                </c:pt>
                <c:pt idx="596">
                  <c:v>10</c:v>
                </c:pt>
                <c:pt idx="597">
                  <c:v>10</c:v>
                </c:pt>
                <c:pt idx="598">
                  <c:v>10</c:v>
                </c:pt>
                <c:pt idx="599">
                  <c:v>10</c:v>
                </c:pt>
                <c:pt idx="600">
                  <c:v>10</c:v>
                </c:pt>
                <c:pt idx="601">
                  <c:v>10</c:v>
                </c:pt>
                <c:pt idx="602">
                  <c:v>10</c:v>
                </c:pt>
                <c:pt idx="603">
                  <c:v>10</c:v>
                </c:pt>
                <c:pt idx="604">
                  <c:v>10</c:v>
                </c:pt>
                <c:pt idx="605">
                  <c:v>10</c:v>
                </c:pt>
                <c:pt idx="606">
                  <c:v>10</c:v>
                </c:pt>
                <c:pt idx="607">
                  <c:v>10</c:v>
                </c:pt>
                <c:pt idx="608">
                  <c:v>10</c:v>
                </c:pt>
                <c:pt idx="609">
                  <c:v>10</c:v>
                </c:pt>
                <c:pt idx="610">
                  <c:v>10</c:v>
                </c:pt>
                <c:pt idx="611">
                  <c:v>10</c:v>
                </c:pt>
                <c:pt idx="612">
                  <c:v>10</c:v>
                </c:pt>
                <c:pt idx="613">
                  <c:v>10</c:v>
                </c:pt>
                <c:pt idx="614">
                  <c:v>10</c:v>
                </c:pt>
                <c:pt idx="615">
                  <c:v>10</c:v>
                </c:pt>
                <c:pt idx="616">
                  <c:v>10</c:v>
                </c:pt>
                <c:pt idx="617">
                  <c:v>10</c:v>
                </c:pt>
                <c:pt idx="618">
                  <c:v>10</c:v>
                </c:pt>
                <c:pt idx="619">
                  <c:v>10</c:v>
                </c:pt>
                <c:pt idx="620">
                  <c:v>10</c:v>
                </c:pt>
                <c:pt idx="621">
                  <c:v>10</c:v>
                </c:pt>
                <c:pt idx="622">
                  <c:v>10</c:v>
                </c:pt>
                <c:pt idx="623">
                  <c:v>10</c:v>
                </c:pt>
                <c:pt idx="624">
                  <c:v>10</c:v>
                </c:pt>
                <c:pt idx="625">
                  <c:v>10</c:v>
                </c:pt>
                <c:pt idx="626">
                  <c:v>10</c:v>
                </c:pt>
                <c:pt idx="627">
                  <c:v>10</c:v>
                </c:pt>
                <c:pt idx="628">
                  <c:v>10</c:v>
                </c:pt>
                <c:pt idx="629">
                  <c:v>10</c:v>
                </c:pt>
                <c:pt idx="630">
                  <c:v>10</c:v>
                </c:pt>
                <c:pt idx="631">
                  <c:v>10</c:v>
                </c:pt>
                <c:pt idx="632">
                  <c:v>10</c:v>
                </c:pt>
                <c:pt idx="633">
                  <c:v>10</c:v>
                </c:pt>
                <c:pt idx="634">
                  <c:v>10</c:v>
                </c:pt>
                <c:pt idx="635">
                  <c:v>10</c:v>
                </c:pt>
                <c:pt idx="636">
                  <c:v>10</c:v>
                </c:pt>
                <c:pt idx="637">
                  <c:v>10</c:v>
                </c:pt>
                <c:pt idx="638">
                  <c:v>10</c:v>
                </c:pt>
                <c:pt idx="639">
                  <c:v>10</c:v>
                </c:pt>
                <c:pt idx="640">
                  <c:v>10</c:v>
                </c:pt>
                <c:pt idx="641">
                  <c:v>10</c:v>
                </c:pt>
                <c:pt idx="642">
                  <c:v>10</c:v>
                </c:pt>
                <c:pt idx="643">
                  <c:v>9.5</c:v>
                </c:pt>
                <c:pt idx="644">
                  <c:v>9.5</c:v>
                </c:pt>
                <c:pt idx="645">
                  <c:v>9.5</c:v>
                </c:pt>
                <c:pt idx="646">
                  <c:v>9.5</c:v>
                </c:pt>
                <c:pt idx="647">
                  <c:v>9.5</c:v>
                </c:pt>
                <c:pt idx="648">
                  <c:v>9.5</c:v>
                </c:pt>
                <c:pt idx="649">
                  <c:v>9.5</c:v>
                </c:pt>
                <c:pt idx="650">
                  <c:v>9.5</c:v>
                </c:pt>
                <c:pt idx="651">
                  <c:v>9.5</c:v>
                </c:pt>
                <c:pt idx="652">
                  <c:v>9.5</c:v>
                </c:pt>
                <c:pt idx="653">
                  <c:v>9.5</c:v>
                </c:pt>
                <c:pt idx="654">
                  <c:v>9.5</c:v>
                </c:pt>
                <c:pt idx="655">
                  <c:v>9.5</c:v>
                </c:pt>
                <c:pt idx="656">
                  <c:v>9.5</c:v>
                </c:pt>
                <c:pt idx="657">
                  <c:v>9.5</c:v>
                </c:pt>
                <c:pt idx="658">
                  <c:v>9.5</c:v>
                </c:pt>
                <c:pt idx="659">
                  <c:v>9.5</c:v>
                </c:pt>
                <c:pt idx="660">
                  <c:v>9.5</c:v>
                </c:pt>
                <c:pt idx="661">
                  <c:v>9.5</c:v>
                </c:pt>
                <c:pt idx="662">
                  <c:v>9.5</c:v>
                </c:pt>
                <c:pt idx="663">
                  <c:v>9.5</c:v>
                </c:pt>
                <c:pt idx="664">
                  <c:v>9.5</c:v>
                </c:pt>
                <c:pt idx="665">
                  <c:v>9.5</c:v>
                </c:pt>
                <c:pt idx="666">
                  <c:v>9.5</c:v>
                </c:pt>
                <c:pt idx="667">
                  <c:v>9.5</c:v>
                </c:pt>
                <c:pt idx="668">
                  <c:v>9.5</c:v>
                </c:pt>
                <c:pt idx="669">
                  <c:v>9.5</c:v>
                </c:pt>
                <c:pt idx="670">
                  <c:v>9.5</c:v>
                </c:pt>
                <c:pt idx="671">
                  <c:v>9.5</c:v>
                </c:pt>
                <c:pt idx="672">
                  <c:v>9.5</c:v>
                </c:pt>
                <c:pt idx="673">
                  <c:v>9.5</c:v>
                </c:pt>
                <c:pt idx="674">
                  <c:v>9.5</c:v>
                </c:pt>
                <c:pt idx="675">
                  <c:v>9.5</c:v>
                </c:pt>
                <c:pt idx="676">
                  <c:v>9.5</c:v>
                </c:pt>
                <c:pt idx="677">
                  <c:v>9.5</c:v>
                </c:pt>
                <c:pt idx="678">
                  <c:v>9.5</c:v>
                </c:pt>
                <c:pt idx="679">
                  <c:v>9.5</c:v>
                </c:pt>
                <c:pt idx="680">
                  <c:v>9.5</c:v>
                </c:pt>
                <c:pt idx="681">
                  <c:v>9.5</c:v>
                </c:pt>
                <c:pt idx="682">
                  <c:v>9.5</c:v>
                </c:pt>
                <c:pt idx="683">
                  <c:v>9.5</c:v>
                </c:pt>
                <c:pt idx="684">
                  <c:v>9.5</c:v>
                </c:pt>
                <c:pt idx="685">
                  <c:v>9.5</c:v>
                </c:pt>
                <c:pt idx="686">
                  <c:v>9.5</c:v>
                </c:pt>
                <c:pt idx="687">
                  <c:v>9.5</c:v>
                </c:pt>
                <c:pt idx="688">
                  <c:v>9.5</c:v>
                </c:pt>
                <c:pt idx="689">
                  <c:v>9.5</c:v>
                </c:pt>
                <c:pt idx="690">
                  <c:v>9.5</c:v>
                </c:pt>
                <c:pt idx="691">
                  <c:v>9.5</c:v>
                </c:pt>
              </c:numCache>
            </c:numRef>
          </c:val>
          <c:extLst xmlns:c16r2="http://schemas.microsoft.com/office/drawing/2015/06/chart">
            <c:ext xmlns:c16="http://schemas.microsoft.com/office/drawing/2014/chart" uri="{C3380CC4-5D6E-409C-BE32-E72D297353CC}">
              <c16:uniqueId val="{00000000-B48C-41B7-92DB-AA74AF954F50}"/>
            </c:ext>
          </c:extLst>
        </c:ser>
        <c:ser>
          <c:idx val="3"/>
          <c:order val="3"/>
          <c:tx>
            <c:strRef>
              <c:f>Лист1!$E$1</c:f>
              <c:strCache>
                <c:ptCount val="1"/>
                <c:pt idx="0">
                  <c:v>верхняя граница коридора</c:v>
                </c:pt>
              </c:strCache>
            </c:strRef>
          </c:tx>
          <c:spPr>
            <a:solidFill>
              <a:srgbClr val="FFC000"/>
            </a:solidFill>
            <a:ln>
              <a:noFill/>
            </a:ln>
          </c:spPr>
          <c:cat>
            <c:numRef>
              <c:f>Лист1!$A$2:$A$693</c:f>
              <c:numCache>
                <c:formatCode>m/d/yyyy</c:formatCode>
                <c:ptCount val="692"/>
                <c:pt idx="0">
                  <c:v>42249</c:v>
                </c:pt>
                <c:pt idx="1">
                  <c:v>42250</c:v>
                </c:pt>
                <c:pt idx="2">
                  <c:v>42251</c:v>
                </c:pt>
                <c:pt idx="3">
                  <c:v>42252</c:v>
                </c:pt>
                <c:pt idx="4">
                  <c:v>42253</c:v>
                </c:pt>
                <c:pt idx="5">
                  <c:v>42254</c:v>
                </c:pt>
                <c:pt idx="6">
                  <c:v>42255</c:v>
                </c:pt>
                <c:pt idx="7">
                  <c:v>42256</c:v>
                </c:pt>
                <c:pt idx="8">
                  <c:v>42257</c:v>
                </c:pt>
                <c:pt idx="9">
                  <c:v>42258</c:v>
                </c:pt>
                <c:pt idx="10">
                  <c:v>42259</c:v>
                </c:pt>
                <c:pt idx="11">
                  <c:v>42260</c:v>
                </c:pt>
                <c:pt idx="12">
                  <c:v>42261</c:v>
                </c:pt>
                <c:pt idx="13">
                  <c:v>42262</c:v>
                </c:pt>
                <c:pt idx="14">
                  <c:v>42263</c:v>
                </c:pt>
                <c:pt idx="15">
                  <c:v>42264</c:v>
                </c:pt>
                <c:pt idx="16">
                  <c:v>42265</c:v>
                </c:pt>
                <c:pt idx="17">
                  <c:v>42266</c:v>
                </c:pt>
                <c:pt idx="18">
                  <c:v>42267</c:v>
                </c:pt>
                <c:pt idx="19">
                  <c:v>42268</c:v>
                </c:pt>
                <c:pt idx="20">
                  <c:v>42269</c:v>
                </c:pt>
                <c:pt idx="21">
                  <c:v>42270</c:v>
                </c:pt>
                <c:pt idx="22">
                  <c:v>42271</c:v>
                </c:pt>
                <c:pt idx="23">
                  <c:v>42272</c:v>
                </c:pt>
                <c:pt idx="24">
                  <c:v>42273</c:v>
                </c:pt>
                <c:pt idx="25">
                  <c:v>42274</c:v>
                </c:pt>
                <c:pt idx="26">
                  <c:v>42275</c:v>
                </c:pt>
                <c:pt idx="27">
                  <c:v>42276</c:v>
                </c:pt>
                <c:pt idx="28">
                  <c:v>42277</c:v>
                </c:pt>
                <c:pt idx="29">
                  <c:v>42278</c:v>
                </c:pt>
                <c:pt idx="30">
                  <c:v>42279</c:v>
                </c:pt>
                <c:pt idx="31">
                  <c:v>42280</c:v>
                </c:pt>
                <c:pt idx="32">
                  <c:v>42281</c:v>
                </c:pt>
                <c:pt idx="33">
                  <c:v>42282</c:v>
                </c:pt>
                <c:pt idx="34">
                  <c:v>42283</c:v>
                </c:pt>
                <c:pt idx="35">
                  <c:v>42284</c:v>
                </c:pt>
                <c:pt idx="36">
                  <c:v>42285</c:v>
                </c:pt>
                <c:pt idx="37">
                  <c:v>42286</c:v>
                </c:pt>
                <c:pt idx="38">
                  <c:v>42287</c:v>
                </c:pt>
                <c:pt idx="39">
                  <c:v>42288</c:v>
                </c:pt>
                <c:pt idx="40">
                  <c:v>42289</c:v>
                </c:pt>
                <c:pt idx="41">
                  <c:v>42290</c:v>
                </c:pt>
                <c:pt idx="42">
                  <c:v>42291</c:v>
                </c:pt>
                <c:pt idx="43">
                  <c:v>42292</c:v>
                </c:pt>
                <c:pt idx="44">
                  <c:v>42293</c:v>
                </c:pt>
                <c:pt idx="45">
                  <c:v>42294</c:v>
                </c:pt>
                <c:pt idx="46">
                  <c:v>42295</c:v>
                </c:pt>
                <c:pt idx="47">
                  <c:v>42296</c:v>
                </c:pt>
                <c:pt idx="48">
                  <c:v>42297</c:v>
                </c:pt>
                <c:pt idx="49">
                  <c:v>42298</c:v>
                </c:pt>
                <c:pt idx="50">
                  <c:v>42299</c:v>
                </c:pt>
                <c:pt idx="51">
                  <c:v>42300</c:v>
                </c:pt>
                <c:pt idx="52">
                  <c:v>42301</c:v>
                </c:pt>
                <c:pt idx="53">
                  <c:v>42302</c:v>
                </c:pt>
                <c:pt idx="54">
                  <c:v>42303</c:v>
                </c:pt>
                <c:pt idx="55">
                  <c:v>42304</c:v>
                </c:pt>
                <c:pt idx="56">
                  <c:v>42305</c:v>
                </c:pt>
                <c:pt idx="57">
                  <c:v>42306</c:v>
                </c:pt>
                <c:pt idx="58">
                  <c:v>42307</c:v>
                </c:pt>
                <c:pt idx="59">
                  <c:v>42308</c:v>
                </c:pt>
                <c:pt idx="60">
                  <c:v>42309</c:v>
                </c:pt>
                <c:pt idx="61">
                  <c:v>42310</c:v>
                </c:pt>
                <c:pt idx="62">
                  <c:v>42311</c:v>
                </c:pt>
                <c:pt idx="63">
                  <c:v>42312</c:v>
                </c:pt>
                <c:pt idx="64">
                  <c:v>42313</c:v>
                </c:pt>
                <c:pt idx="65">
                  <c:v>42314</c:v>
                </c:pt>
                <c:pt idx="66">
                  <c:v>42315</c:v>
                </c:pt>
                <c:pt idx="67">
                  <c:v>42316</c:v>
                </c:pt>
                <c:pt idx="68">
                  <c:v>42317</c:v>
                </c:pt>
                <c:pt idx="69">
                  <c:v>42318</c:v>
                </c:pt>
                <c:pt idx="70">
                  <c:v>42319</c:v>
                </c:pt>
                <c:pt idx="71">
                  <c:v>42320</c:v>
                </c:pt>
                <c:pt idx="72">
                  <c:v>42321</c:v>
                </c:pt>
                <c:pt idx="73">
                  <c:v>42322</c:v>
                </c:pt>
                <c:pt idx="74">
                  <c:v>42323</c:v>
                </c:pt>
                <c:pt idx="75">
                  <c:v>42324</c:v>
                </c:pt>
                <c:pt idx="76">
                  <c:v>42325</c:v>
                </c:pt>
                <c:pt idx="77">
                  <c:v>42326</c:v>
                </c:pt>
                <c:pt idx="78">
                  <c:v>42327</c:v>
                </c:pt>
                <c:pt idx="79">
                  <c:v>42328</c:v>
                </c:pt>
                <c:pt idx="80">
                  <c:v>42329</c:v>
                </c:pt>
                <c:pt idx="81">
                  <c:v>42330</c:v>
                </c:pt>
                <c:pt idx="82">
                  <c:v>42331</c:v>
                </c:pt>
                <c:pt idx="83">
                  <c:v>42332</c:v>
                </c:pt>
                <c:pt idx="84">
                  <c:v>42333</c:v>
                </c:pt>
                <c:pt idx="85">
                  <c:v>42334</c:v>
                </c:pt>
                <c:pt idx="86">
                  <c:v>42335</c:v>
                </c:pt>
                <c:pt idx="87">
                  <c:v>42336</c:v>
                </c:pt>
                <c:pt idx="88">
                  <c:v>42337</c:v>
                </c:pt>
                <c:pt idx="89">
                  <c:v>42338</c:v>
                </c:pt>
                <c:pt idx="90">
                  <c:v>42339</c:v>
                </c:pt>
                <c:pt idx="91">
                  <c:v>42340</c:v>
                </c:pt>
                <c:pt idx="92">
                  <c:v>42341</c:v>
                </c:pt>
                <c:pt idx="93">
                  <c:v>42342</c:v>
                </c:pt>
                <c:pt idx="94">
                  <c:v>42343</c:v>
                </c:pt>
                <c:pt idx="95">
                  <c:v>42344</c:v>
                </c:pt>
                <c:pt idx="96">
                  <c:v>42345</c:v>
                </c:pt>
                <c:pt idx="97">
                  <c:v>42346</c:v>
                </c:pt>
                <c:pt idx="98">
                  <c:v>42347</c:v>
                </c:pt>
                <c:pt idx="99">
                  <c:v>42348</c:v>
                </c:pt>
                <c:pt idx="100">
                  <c:v>42349</c:v>
                </c:pt>
                <c:pt idx="101">
                  <c:v>42350</c:v>
                </c:pt>
                <c:pt idx="102">
                  <c:v>42351</c:v>
                </c:pt>
                <c:pt idx="103">
                  <c:v>42352</c:v>
                </c:pt>
                <c:pt idx="104">
                  <c:v>42353</c:v>
                </c:pt>
                <c:pt idx="105">
                  <c:v>42354</c:v>
                </c:pt>
                <c:pt idx="106">
                  <c:v>42355</c:v>
                </c:pt>
                <c:pt idx="107">
                  <c:v>42356</c:v>
                </c:pt>
                <c:pt idx="108">
                  <c:v>42357</c:v>
                </c:pt>
                <c:pt idx="109">
                  <c:v>42358</c:v>
                </c:pt>
                <c:pt idx="110">
                  <c:v>42359</c:v>
                </c:pt>
                <c:pt idx="111">
                  <c:v>42360</c:v>
                </c:pt>
                <c:pt idx="112">
                  <c:v>42361</c:v>
                </c:pt>
                <c:pt idx="113">
                  <c:v>42362</c:v>
                </c:pt>
                <c:pt idx="114">
                  <c:v>42363</c:v>
                </c:pt>
                <c:pt idx="115">
                  <c:v>42364</c:v>
                </c:pt>
                <c:pt idx="116">
                  <c:v>42365</c:v>
                </c:pt>
                <c:pt idx="117">
                  <c:v>42366</c:v>
                </c:pt>
                <c:pt idx="118">
                  <c:v>42367</c:v>
                </c:pt>
                <c:pt idx="119">
                  <c:v>42368</c:v>
                </c:pt>
                <c:pt idx="120">
                  <c:v>42369</c:v>
                </c:pt>
                <c:pt idx="121">
                  <c:v>42370</c:v>
                </c:pt>
                <c:pt idx="122">
                  <c:v>42371</c:v>
                </c:pt>
                <c:pt idx="123">
                  <c:v>42372</c:v>
                </c:pt>
                <c:pt idx="124">
                  <c:v>42373</c:v>
                </c:pt>
                <c:pt idx="125">
                  <c:v>42374</c:v>
                </c:pt>
                <c:pt idx="126">
                  <c:v>42375</c:v>
                </c:pt>
                <c:pt idx="127">
                  <c:v>42376</c:v>
                </c:pt>
                <c:pt idx="128">
                  <c:v>42377</c:v>
                </c:pt>
                <c:pt idx="129">
                  <c:v>42378</c:v>
                </c:pt>
                <c:pt idx="130">
                  <c:v>42379</c:v>
                </c:pt>
                <c:pt idx="131">
                  <c:v>42380</c:v>
                </c:pt>
                <c:pt idx="132">
                  <c:v>42381</c:v>
                </c:pt>
                <c:pt idx="133">
                  <c:v>42382</c:v>
                </c:pt>
                <c:pt idx="134">
                  <c:v>42383</c:v>
                </c:pt>
                <c:pt idx="135">
                  <c:v>42384</c:v>
                </c:pt>
                <c:pt idx="136">
                  <c:v>42385</c:v>
                </c:pt>
                <c:pt idx="137">
                  <c:v>42386</c:v>
                </c:pt>
                <c:pt idx="138">
                  <c:v>42387</c:v>
                </c:pt>
                <c:pt idx="139">
                  <c:v>42388</c:v>
                </c:pt>
                <c:pt idx="140">
                  <c:v>42389</c:v>
                </c:pt>
                <c:pt idx="141">
                  <c:v>42390</c:v>
                </c:pt>
                <c:pt idx="142">
                  <c:v>42391</c:v>
                </c:pt>
                <c:pt idx="143">
                  <c:v>42392</c:v>
                </c:pt>
                <c:pt idx="144">
                  <c:v>42393</c:v>
                </c:pt>
                <c:pt idx="145">
                  <c:v>42394</c:v>
                </c:pt>
                <c:pt idx="146">
                  <c:v>42395</c:v>
                </c:pt>
                <c:pt idx="147">
                  <c:v>42396</c:v>
                </c:pt>
                <c:pt idx="148">
                  <c:v>42397</c:v>
                </c:pt>
                <c:pt idx="149">
                  <c:v>42398</c:v>
                </c:pt>
                <c:pt idx="150">
                  <c:v>42399</c:v>
                </c:pt>
                <c:pt idx="151">
                  <c:v>42400</c:v>
                </c:pt>
                <c:pt idx="152">
                  <c:v>42401</c:v>
                </c:pt>
                <c:pt idx="153">
                  <c:v>42402</c:v>
                </c:pt>
                <c:pt idx="154">
                  <c:v>42403</c:v>
                </c:pt>
                <c:pt idx="155">
                  <c:v>42404</c:v>
                </c:pt>
                <c:pt idx="156">
                  <c:v>42405</c:v>
                </c:pt>
                <c:pt idx="157">
                  <c:v>42406</c:v>
                </c:pt>
                <c:pt idx="158">
                  <c:v>42407</c:v>
                </c:pt>
                <c:pt idx="159">
                  <c:v>42408</c:v>
                </c:pt>
                <c:pt idx="160">
                  <c:v>42409</c:v>
                </c:pt>
                <c:pt idx="161">
                  <c:v>42410</c:v>
                </c:pt>
                <c:pt idx="162">
                  <c:v>42411</c:v>
                </c:pt>
                <c:pt idx="163">
                  <c:v>42412</c:v>
                </c:pt>
                <c:pt idx="164">
                  <c:v>42413</c:v>
                </c:pt>
                <c:pt idx="165">
                  <c:v>42414</c:v>
                </c:pt>
                <c:pt idx="166">
                  <c:v>42415</c:v>
                </c:pt>
                <c:pt idx="167">
                  <c:v>42416</c:v>
                </c:pt>
                <c:pt idx="168">
                  <c:v>42417</c:v>
                </c:pt>
                <c:pt idx="169">
                  <c:v>42418</c:v>
                </c:pt>
                <c:pt idx="170">
                  <c:v>42419</c:v>
                </c:pt>
                <c:pt idx="171">
                  <c:v>42420</c:v>
                </c:pt>
                <c:pt idx="172">
                  <c:v>42421</c:v>
                </c:pt>
                <c:pt idx="173">
                  <c:v>42422</c:v>
                </c:pt>
                <c:pt idx="174">
                  <c:v>42423</c:v>
                </c:pt>
                <c:pt idx="175">
                  <c:v>42424</c:v>
                </c:pt>
                <c:pt idx="176">
                  <c:v>42425</c:v>
                </c:pt>
                <c:pt idx="177">
                  <c:v>42426</c:v>
                </c:pt>
                <c:pt idx="178">
                  <c:v>42427</c:v>
                </c:pt>
                <c:pt idx="179">
                  <c:v>42428</c:v>
                </c:pt>
                <c:pt idx="180">
                  <c:v>42429</c:v>
                </c:pt>
                <c:pt idx="181">
                  <c:v>42430</c:v>
                </c:pt>
                <c:pt idx="182">
                  <c:v>42431</c:v>
                </c:pt>
                <c:pt idx="183">
                  <c:v>42432</c:v>
                </c:pt>
                <c:pt idx="184">
                  <c:v>42433</c:v>
                </c:pt>
                <c:pt idx="185">
                  <c:v>42434</c:v>
                </c:pt>
                <c:pt idx="186">
                  <c:v>42435</c:v>
                </c:pt>
                <c:pt idx="187">
                  <c:v>42436</c:v>
                </c:pt>
                <c:pt idx="188">
                  <c:v>42437</c:v>
                </c:pt>
                <c:pt idx="189">
                  <c:v>42438</c:v>
                </c:pt>
                <c:pt idx="190">
                  <c:v>42439</c:v>
                </c:pt>
                <c:pt idx="191">
                  <c:v>42440</c:v>
                </c:pt>
                <c:pt idx="192">
                  <c:v>42441</c:v>
                </c:pt>
                <c:pt idx="193">
                  <c:v>42442</c:v>
                </c:pt>
                <c:pt idx="194">
                  <c:v>42443</c:v>
                </c:pt>
                <c:pt idx="195">
                  <c:v>42444</c:v>
                </c:pt>
                <c:pt idx="196">
                  <c:v>42445</c:v>
                </c:pt>
                <c:pt idx="197">
                  <c:v>42446</c:v>
                </c:pt>
                <c:pt idx="198">
                  <c:v>42447</c:v>
                </c:pt>
                <c:pt idx="199">
                  <c:v>42448</c:v>
                </c:pt>
                <c:pt idx="200">
                  <c:v>42449</c:v>
                </c:pt>
                <c:pt idx="201">
                  <c:v>42450</c:v>
                </c:pt>
                <c:pt idx="202">
                  <c:v>42451</c:v>
                </c:pt>
                <c:pt idx="203">
                  <c:v>42452</c:v>
                </c:pt>
                <c:pt idx="204">
                  <c:v>42453</c:v>
                </c:pt>
                <c:pt idx="205">
                  <c:v>42454</c:v>
                </c:pt>
                <c:pt idx="206">
                  <c:v>42455</c:v>
                </c:pt>
                <c:pt idx="207">
                  <c:v>42456</c:v>
                </c:pt>
                <c:pt idx="208">
                  <c:v>42457</c:v>
                </c:pt>
                <c:pt idx="209">
                  <c:v>42458</c:v>
                </c:pt>
                <c:pt idx="210">
                  <c:v>42459</c:v>
                </c:pt>
                <c:pt idx="211">
                  <c:v>42460</c:v>
                </c:pt>
                <c:pt idx="212">
                  <c:v>42461</c:v>
                </c:pt>
                <c:pt idx="213">
                  <c:v>42462</c:v>
                </c:pt>
                <c:pt idx="214">
                  <c:v>42463</c:v>
                </c:pt>
                <c:pt idx="215">
                  <c:v>42464</c:v>
                </c:pt>
                <c:pt idx="216">
                  <c:v>42465</c:v>
                </c:pt>
                <c:pt idx="217">
                  <c:v>42466</c:v>
                </c:pt>
                <c:pt idx="218">
                  <c:v>42467</c:v>
                </c:pt>
                <c:pt idx="219">
                  <c:v>42468</c:v>
                </c:pt>
                <c:pt idx="220">
                  <c:v>42469</c:v>
                </c:pt>
                <c:pt idx="221">
                  <c:v>42470</c:v>
                </c:pt>
                <c:pt idx="222">
                  <c:v>42471</c:v>
                </c:pt>
                <c:pt idx="223">
                  <c:v>42472</c:v>
                </c:pt>
                <c:pt idx="224">
                  <c:v>42473</c:v>
                </c:pt>
                <c:pt idx="225">
                  <c:v>42474</c:v>
                </c:pt>
                <c:pt idx="226">
                  <c:v>42475</c:v>
                </c:pt>
                <c:pt idx="227">
                  <c:v>42476</c:v>
                </c:pt>
                <c:pt idx="228">
                  <c:v>42477</c:v>
                </c:pt>
                <c:pt idx="229">
                  <c:v>42478</c:v>
                </c:pt>
                <c:pt idx="230">
                  <c:v>42479</c:v>
                </c:pt>
                <c:pt idx="231">
                  <c:v>42480</c:v>
                </c:pt>
                <c:pt idx="232">
                  <c:v>42481</c:v>
                </c:pt>
                <c:pt idx="233">
                  <c:v>42482</c:v>
                </c:pt>
                <c:pt idx="234">
                  <c:v>42483</c:v>
                </c:pt>
                <c:pt idx="235">
                  <c:v>42484</c:v>
                </c:pt>
                <c:pt idx="236">
                  <c:v>42485</c:v>
                </c:pt>
                <c:pt idx="237">
                  <c:v>42486</c:v>
                </c:pt>
                <c:pt idx="238">
                  <c:v>42487</c:v>
                </c:pt>
                <c:pt idx="239">
                  <c:v>42488</c:v>
                </c:pt>
                <c:pt idx="240">
                  <c:v>42489</c:v>
                </c:pt>
                <c:pt idx="241">
                  <c:v>42490</c:v>
                </c:pt>
                <c:pt idx="242">
                  <c:v>42491</c:v>
                </c:pt>
                <c:pt idx="243">
                  <c:v>42492</c:v>
                </c:pt>
                <c:pt idx="244">
                  <c:v>42493</c:v>
                </c:pt>
                <c:pt idx="245">
                  <c:v>42494</c:v>
                </c:pt>
                <c:pt idx="246">
                  <c:v>42495</c:v>
                </c:pt>
                <c:pt idx="247">
                  <c:v>42496</c:v>
                </c:pt>
                <c:pt idx="248">
                  <c:v>42497</c:v>
                </c:pt>
                <c:pt idx="249">
                  <c:v>42498</c:v>
                </c:pt>
                <c:pt idx="250">
                  <c:v>42499</c:v>
                </c:pt>
                <c:pt idx="251">
                  <c:v>42500</c:v>
                </c:pt>
                <c:pt idx="252">
                  <c:v>42501</c:v>
                </c:pt>
                <c:pt idx="253">
                  <c:v>42502</c:v>
                </c:pt>
                <c:pt idx="254">
                  <c:v>42503</c:v>
                </c:pt>
                <c:pt idx="255">
                  <c:v>42504</c:v>
                </c:pt>
                <c:pt idx="256">
                  <c:v>42505</c:v>
                </c:pt>
                <c:pt idx="257">
                  <c:v>42506</c:v>
                </c:pt>
                <c:pt idx="258">
                  <c:v>42507</c:v>
                </c:pt>
                <c:pt idx="259">
                  <c:v>42508</c:v>
                </c:pt>
                <c:pt idx="260">
                  <c:v>42509</c:v>
                </c:pt>
                <c:pt idx="261">
                  <c:v>42510</c:v>
                </c:pt>
                <c:pt idx="262">
                  <c:v>42511</c:v>
                </c:pt>
                <c:pt idx="263">
                  <c:v>42512</c:v>
                </c:pt>
                <c:pt idx="264">
                  <c:v>42513</c:v>
                </c:pt>
                <c:pt idx="265">
                  <c:v>42514</c:v>
                </c:pt>
                <c:pt idx="266">
                  <c:v>42515</c:v>
                </c:pt>
                <c:pt idx="267">
                  <c:v>42516</c:v>
                </c:pt>
                <c:pt idx="268">
                  <c:v>42517</c:v>
                </c:pt>
                <c:pt idx="269">
                  <c:v>42518</c:v>
                </c:pt>
                <c:pt idx="270">
                  <c:v>42519</c:v>
                </c:pt>
                <c:pt idx="271">
                  <c:v>42520</c:v>
                </c:pt>
                <c:pt idx="272">
                  <c:v>42521</c:v>
                </c:pt>
                <c:pt idx="273">
                  <c:v>42522</c:v>
                </c:pt>
                <c:pt idx="274">
                  <c:v>42523</c:v>
                </c:pt>
                <c:pt idx="275">
                  <c:v>42524</c:v>
                </c:pt>
                <c:pt idx="276">
                  <c:v>42525</c:v>
                </c:pt>
                <c:pt idx="277">
                  <c:v>42526</c:v>
                </c:pt>
                <c:pt idx="278">
                  <c:v>42527</c:v>
                </c:pt>
                <c:pt idx="279">
                  <c:v>42528</c:v>
                </c:pt>
                <c:pt idx="280">
                  <c:v>42529</c:v>
                </c:pt>
                <c:pt idx="281">
                  <c:v>42530</c:v>
                </c:pt>
                <c:pt idx="282">
                  <c:v>42531</c:v>
                </c:pt>
                <c:pt idx="283">
                  <c:v>42532</c:v>
                </c:pt>
                <c:pt idx="284">
                  <c:v>42533</c:v>
                </c:pt>
                <c:pt idx="285">
                  <c:v>42534</c:v>
                </c:pt>
                <c:pt idx="286">
                  <c:v>42535</c:v>
                </c:pt>
                <c:pt idx="287">
                  <c:v>42536</c:v>
                </c:pt>
                <c:pt idx="288">
                  <c:v>42537</c:v>
                </c:pt>
                <c:pt idx="289">
                  <c:v>42538</c:v>
                </c:pt>
                <c:pt idx="290">
                  <c:v>42539</c:v>
                </c:pt>
                <c:pt idx="291">
                  <c:v>42540</c:v>
                </c:pt>
                <c:pt idx="292">
                  <c:v>42541</c:v>
                </c:pt>
                <c:pt idx="293">
                  <c:v>42542</c:v>
                </c:pt>
                <c:pt idx="294">
                  <c:v>42543</c:v>
                </c:pt>
                <c:pt idx="295">
                  <c:v>42544</c:v>
                </c:pt>
                <c:pt idx="296">
                  <c:v>42545</c:v>
                </c:pt>
                <c:pt idx="297">
                  <c:v>42546</c:v>
                </c:pt>
                <c:pt idx="298">
                  <c:v>42547</c:v>
                </c:pt>
                <c:pt idx="299">
                  <c:v>42548</c:v>
                </c:pt>
                <c:pt idx="300">
                  <c:v>42549</c:v>
                </c:pt>
                <c:pt idx="301">
                  <c:v>42550</c:v>
                </c:pt>
                <c:pt idx="302">
                  <c:v>42551</c:v>
                </c:pt>
                <c:pt idx="303">
                  <c:v>42552</c:v>
                </c:pt>
                <c:pt idx="304">
                  <c:v>42553</c:v>
                </c:pt>
                <c:pt idx="305">
                  <c:v>42554</c:v>
                </c:pt>
                <c:pt idx="306">
                  <c:v>42555</c:v>
                </c:pt>
                <c:pt idx="307">
                  <c:v>42556</c:v>
                </c:pt>
                <c:pt idx="308">
                  <c:v>42557</c:v>
                </c:pt>
                <c:pt idx="309">
                  <c:v>42558</c:v>
                </c:pt>
                <c:pt idx="310">
                  <c:v>42559</c:v>
                </c:pt>
                <c:pt idx="311">
                  <c:v>42560</c:v>
                </c:pt>
                <c:pt idx="312">
                  <c:v>42561</c:v>
                </c:pt>
                <c:pt idx="313">
                  <c:v>42562</c:v>
                </c:pt>
                <c:pt idx="314">
                  <c:v>42563</c:v>
                </c:pt>
                <c:pt idx="315">
                  <c:v>42564</c:v>
                </c:pt>
                <c:pt idx="316">
                  <c:v>42565</c:v>
                </c:pt>
                <c:pt idx="317">
                  <c:v>42566</c:v>
                </c:pt>
                <c:pt idx="318">
                  <c:v>42567</c:v>
                </c:pt>
                <c:pt idx="319">
                  <c:v>42568</c:v>
                </c:pt>
                <c:pt idx="320">
                  <c:v>42569</c:v>
                </c:pt>
                <c:pt idx="321">
                  <c:v>42570</c:v>
                </c:pt>
                <c:pt idx="322">
                  <c:v>42571</c:v>
                </c:pt>
                <c:pt idx="323">
                  <c:v>42572</c:v>
                </c:pt>
                <c:pt idx="324">
                  <c:v>42573</c:v>
                </c:pt>
                <c:pt idx="325">
                  <c:v>42574</c:v>
                </c:pt>
                <c:pt idx="326">
                  <c:v>42575</c:v>
                </c:pt>
                <c:pt idx="327">
                  <c:v>42576</c:v>
                </c:pt>
                <c:pt idx="328">
                  <c:v>42577</c:v>
                </c:pt>
                <c:pt idx="329">
                  <c:v>42578</c:v>
                </c:pt>
                <c:pt idx="330">
                  <c:v>42579</c:v>
                </c:pt>
                <c:pt idx="331">
                  <c:v>42580</c:v>
                </c:pt>
                <c:pt idx="332">
                  <c:v>42581</c:v>
                </c:pt>
                <c:pt idx="333">
                  <c:v>42582</c:v>
                </c:pt>
                <c:pt idx="334">
                  <c:v>42583</c:v>
                </c:pt>
                <c:pt idx="335">
                  <c:v>42584</c:v>
                </c:pt>
                <c:pt idx="336">
                  <c:v>42585</c:v>
                </c:pt>
                <c:pt idx="337">
                  <c:v>42586</c:v>
                </c:pt>
                <c:pt idx="338">
                  <c:v>42587</c:v>
                </c:pt>
                <c:pt idx="339">
                  <c:v>42588</c:v>
                </c:pt>
                <c:pt idx="340">
                  <c:v>42589</c:v>
                </c:pt>
                <c:pt idx="341">
                  <c:v>42590</c:v>
                </c:pt>
                <c:pt idx="342">
                  <c:v>42591</c:v>
                </c:pt>
                <c:pt idx="343">
                  <c:v>42592</c:v>
                </c:pt>
                <c:pt idx="344">
                  <c:v>42593</c:v>
                </c:pt>
                <c:pt idx="345">
                  <c:v>42594</c:v>
                </c:pt>
                <c:pt idx="346">
                  <c:v>42595</c:v>
                </c:pt>
                <c:pt idx="347">
                  <c:v>42596</c:v>
                </c:pt>
                <c:pt idx="348">
                  <c:v>42597</c:v>
                </c:pt>
                <c:pt idx="349">
                  <c:v>42598</c:v>
                </c:pt>
                <c:pt idx="350">
                  <c:v>42599</c:v>
                </c:pt>
                <c:pt idx="351">
                  <c:v>42600</c:v>
                </c:pt>
                <c:pt idx="352">
                  <c:v>42601</c:v>
                </c:pt>
                <c:pt idx="353">
                  <c:v>42602</c:v>
                </c:pt>
                <c:pt idx="354">
                  <c:v>42603</c:v>
                </c:pt>
                <c:pt idx="355">
                  <c:v>42604</c:v>
                </c:pt>
                <c:pt idx="356">
                  <c:v>42605</c:v>
                </c:pt>
                <c:pt idx="357">
                  <c:v>42606</c:v>
                </c:pt>
                <c:pt idx="358">
                  <c:v>42607</c:v>
                </c:pt>
                <c:pt idx="359">
                  <c:v>42608</c:v>
                </c:pt>
                <c:pt idx="360">
                  <c:v>42609</c:v>
                </c:pt>
                <c:pt idx="361">
                  <c:v>42610</c:v>
                </c:pt>
                <c:pt idx="362">
                  <c:v>42611</c:v>
                </c:pt>
                <c:pt idx="363">
                  <c:v>42612</c:v>
                </c:pt>
                <c:pt idx="364">
                  <c:v>42613</c:v>
                </c:pt>
                <c:pt idx="365">
                  <c:v>42614</c:v>
                </c:pt>
                <c:pt idx="366">
                  <c:v>42615</c:v>
                </c:pt>
                <c:pt idx="367">
                  <c:v>42616</c:v>
                </c:pt>
                <c:pt idx="368">
                  <c:v>42617</c:v>
                </c:pt>
                <c:pt idx="369">
                  <c:v>42618</c:v>
                </c:pt>
                <c:pt idx="370">
                  <c:v>42619</c:v>
                </c:pt>
                <c:pt idx="371">
                  <c:v>42620</c:v>
                </c:pt>
                <c:pt idx="372">
                  <c:v>42621</c:v>
                </c:pt>
                <c:pt idx="373">
                  <c:v>42622</c:v>
                </c:pt>
                <c:pt idx="374">
                  <c:v>42623</c:v>
                </c:pt>
                <c:pt idx="375">
                  <c:v>42624</c:v>
                </c:pt>
                <c:pt idx="376">
                  <c:v>42625</c:v>
                </c:pt>
                <c:pt idx="377">
                  <c:v>42626</c:v>
                </c:pt>
                <c:pt idx="378">
                  <c:v>42627</c:v>
                </c:pt>
                <c:pt idx="379">
                  <c:v>42628</c:v>
                </c:pt>
                <c:pt idx="380">
                  <c:v>42629</c:v>
                </c:pt>
                <c:pt idx="381">
                  <c:v>42630</c:v>
                </c:pt>
                <c:pt idx="382">
                  <c:v>42631</c:v>
                </c:pt>
                <c:pt idx="383">
                  <c:v>42632</c:v>
                </c:pt>
                <c:pt idx="384">
                  <c:v>42633</c:v>
                </c:pt>
                <c:pt idx="385">
                  <c:v>42634</c:v>
                </c:pt>
                <c:pt idx="386">
                  <c:v>42635</c:v>
                </c:pt>
                <c:pt idx="387">
                  <c:v>42636</c:v>
                </c:pt>
                <c:pt idx="388">
                  <c:v>42637</c:v>
                </c:pt>
                <c:pt idx="389">
                  <c:v>42638</c:v>
                </c:pt>
                <c:pt idx="390">
                  <c:v>42639</c:v>
                </c:pt>
                <c:pt idx="391">
                  <c:v>42640</c:v>
                </c:pt>
                <c:pt idx="392">
                  <c:v>42641</c:v>
                </c:pt>
                <c:pt idx="393">
                  <c:v>42642</c:v>
                </c:pt>
                <c:pt idx="394">
                  <c:v>42643</c:v>
                </c:pt>
                <c:pt idx="395">
                  <c:v>42644</c:v>
                </c:pt>
                <c:pt idx="396">
                  <c:v>42645</c:v>
                </c:pt>
                <c:pt idx="397">
                  <c:v>42646</c:v>
                </c:pt>
                <c:pt idx="398">
                  <c:v>42647</c:v>
                </c:pt>
                <c:pt idx="399">
                  <c:v>42648</c:v>
                </c:pt>
                <c:pt idx="400">
                  <c:v>42649</c:v>
                </c:pt>
                <c:pt idx="401">
                  <c:v>42650</c:v>
                </c:pt>
                <c:pt idx="402">
                  <c:v>42651</c:v>
                </c:pt>
                <c:pt idx="403">
                  <c:v>42652</c:v>
                </c:pt>
                <c:pt idx="404">
                  <c:v>42653</c:v>
                </c:pt>
                <c:pt idx="405">
                  <c:v>42654</c:v>
                </c:pt>
                <c:pt idx="406">
                  <c:v>42655</c:v>
                </c:pt>
                <c:pt idx="407">
                  <c:v>42656</c:v>
                </c:pt>
                <c:pt idx="408">
                  <c:v>42657</c:v>
                </c:pt>
                <c:pt idx="409">
                  <c:v>42658</c:v>
                </c:pt>
                <c:pt idx="410">
                  <c:v>42659</c:v>
                </c:pt>
                <c:pt idx="411">
                  <c:v>42660</c:v>
                </c:pt>
                <c:pt idx="412">
                  <c:v>42661</c:v>
                </c:pt>
                <c:pt idx="413">
                  <c:v>42662</c:v>
                </c:pt>
                <c:pt idx="414">
                  <c:v>42663</c:v>
                </c:pt>
                <c:pt idx="415">
                  <c:v>42664</c:v>
                </c:pt>
                <c:pt idx="416">
                  <c:v>42665</c:v>
                </c:pt>
                <c:pt idx="417">
                  <c:v>42666</c:v>
                </c:pt>
                <c:pt idx="418">
                  <c:v>42667</c:v>
                </c:pt>
                <c:pt idx="419">
                  <c:v>42668</c:v>
                </c:pt>
                <c:pt idx="420">
                  <c:v>42669</c:v>
                </c:pt>
                <c:pt idx="421">
                  <c:v>42670</c:v>
                </c:pt>
                <c:pt idx="422">
                  <c:v>42671</c:v>
                </c:pt>
                <c:pt idx="423">
                  <c:v>42672</c:v>
                </c:pt>
                <c:pt idx="424">
                  <c:v>42673</c:v>
                </c:pt>
                <c:pt idx="425">
                  <c:v>42674</c:v>
                </c:pt>
                <c:pt idx="426">
                  <c:v>42675</c:v>
                </c:pt>
                <c:pt idx="427">
                  <c:v>42676</c:v>
                </c:pt>
                <c:pt idx="428">
                  <c:v>42677</c:v>
                </c:pt>
                <c:pt idx="429">
                  <c:v>42678</c:v>
                </c:pt>
                <c:pt idx="430">
                  <c:v>42679</c:v>
                </c:pt>
                <c:pt idx="431">
                  <c:v>42680</c:v>
                </c:pt>
                <c:pt idx="432">
                  <c:v>42681</c:v>
                </c:pt>
                <c:pt idx="433">
                  <c:v>42682</c:v>
                </c:pt>
                <c:pt idx="434">
                  <c:v>42683</c:v>
                </c:pt>
                <c:pt idx="435">
                  <c:v>42684</c:v>
                </c:pt>
                <c:pt idx="436">
                  <c:v>42685</c:v>
                </c:pt>
                <c:pt idx="437">
                  <c:v>42686</c:v>
                </c:pt>
                <c:pt idx="438">
                  <c:v>42687</c:v>
                </c:pt>
                <c:pt idx="439">
                  <c:v>42688</c:v>
                </c:pt>
                <c:pt idx="440">
                  <c:v>42689</c:v>
                </c:pt>
                <c:pt idx="441">
                  <c:v>42690</c:v>
                </c:pt>
                <c:pt idx="442">
                  <c:v>42691</c:v>
                </c:pt>
                <c:pt idx="443">
                  <c:v>42692</c:v>
                </c:pt>
                <c:pt idx="444">
                  <c:v>42693</c:v>
                </c:pt>
                <c:pt idx="445">
                  <c:v>42694</c:v>
                </c:pt>
                <c:pt idx="446">
                  <c:v>42695</c:v>
                </c:pt>
                <c:pt idx="447">
                  <c:v>42696</c:v>
                </c:pt>
                <c:pt idx="448">
                  <c:v>42697</c:v>
                </c:pt>
                <c:pt idx="449">
                  <c:v>42698</c:v>
                </c:pt>
                <c:pt idx="450">
                  <c:v>42699</c:v>
                </c:pt>
                <c:pt idx="451">
                  <c:v>42700</c:v>
                </c:pt>
                <c:pt idx="452">
                  <c:v>42701</c:v>
                </c:pt>
                <c:pt idx="453">
                  <c:v>42702</c:v>
                </c:pt>
                <c:pt idx="454">
                  <c:v>42703</c:v>
                </c:pt>
                <c:pt idx="455">
                  <c:v>42704</c:v>
                </c:pt>
                <c:pt idx="456">
                  <c:v>42705</c:v>
                </c:pt>
                <c:pt idx="457">
                  <c:v>42706</c:v>
                </c:pt>
                <c:pt idx="458">
                  <c:v>42707</c:v>
                </c:pt>
                <c:pt idx="459">
                  <c:v>42708</c:v>
                </c:pt>
                <c:pt idx="460">
                  <c:v>42709</c:v>
                </c:pt>
                <c:pt idx="461">
                  <c:v>42710</c:v>
                </c:pt>
                <c:pt idx="462">
                  <c:v>42711</c:v>
                </c:pt>
                <c:pt idx="463">
                  <c:v>42712</c:v>
                </c:pt>
                <c:pt idx="464">
                  <c:v>42713</c:v>
                </c:pt>
                <c:pt idx="465">
                  <c:v>42714</c:v>
                </c:pt>
                <c:pt idx="466">
                  <c:v>42715</c:v>
                </c:pt>
                <c:pt idx="467">
                  <c:v>42716</c:v>
                </c:pt>
                <c:pt idx="468">
                  <c:v>42717</c:v>
                </c:pt>
                <c:pt idx="469">
                  <c:v>42718</c:v>
                </c:pt>
                <c:pt idx="470">
                  <c:v>42719</c:v>
                </c:pt>
                <c:pt idx="471">
                  <c:v>42720</c:v>
                </c:pt>
                <c:pt idx="472">
                  <c:v>42721</c:v>
                </c:pt>
                <c:pt idx="473">
                  <c:v>42722</c:v>
                </c:pt>
                <c:pt idx="474">
                  <c:v>42723</c:v>
                </c:pt>
                <c:pt idx="475">
                  <c:v>42724</c:v>
                </c:pt>
                <c:pt idx="476">
                  <c:v>42725</c:v>
                </c:pt>
                <c:pt idx="477">
                  <c:v>42726</c:v>
                </c:pt>
                <c:pt idx="478">
                  <c:v>42727</c:v>
                </c:pt>
                <c:pt idx="479">
                  <c:v>42728</c:v>
                </c:pt>
                <c:pt idx="480">
                  <c:v>42729</c:v>
                </c:pt>
                <c:pt idx="481">
                  <c:v>42730</c:v>
                </c:pt>
                <c:pt idx="482">
                  <c:v>42731</c:v>
                </c:pt>
                <c:pt idx="483">
                  <c:v>42732</c:v>
                </c:pt>
                <c:pt idx="484">
                  <c:v>42733</c:v>
                </c:pt>
                <c:pt idx="485">
                  <c:v>42734</c:v>
                </c:pt>
                <c:pt idx="486">
                  <c:v>42735</c:v>
                </c:pt>
                <c:pt idx="487">
                  <c:v>42736</c:v>
                </c:pt>
                <c:pt idx="488">
                  <c:v>42737</c:v>
                </c:pt>
                <c:pt idx="489">
                  <c:v>42738</c:v>
                </c:pt>
                <c:pt idx="490">
                  <c:v>42739</c:v>
                </c:pt>
                <c:pt idx="491">
                  <c:v>42740</c:v>
                </c:pt>
                <c:pt idx="492">
                  <c:v>42741</c:v>
                </c:pt>
                <c:pt idx="493">
                  <c:v>42742</c:v>
                </c:pt>
                <c:pt idx="494">
                  <c:v>42743</c:v>
                </c:pt>
                <c:pt idx="495">
                  <c:v>42744</c:v>
                </c:pt>
                <c:pt idx="496">
                  <c:v>42745</c:v>
                </c:pt>
                <c:pt idx="497">
                  <c:v>42746</c:v>
                </c:pt>
                <c:pt idx="498">
                  <c:v>42747</c:v>
                </c:pt>
                <c:pt idx="499">
                  <c:v>42748</c:v>
                </c:pt>
                <c:pt idx="500">
                  <c:v>42749</c:v>
                </c:pt>
                <c:pt idx="501">
                  <c:v>42750</c:v>
                </c:pt>
                <c:pt idx="502">
                  <c:v>42751</c:v>
                </c:pt>
                <c:pt idx="503">
                  <c:v>42752</c:v>
                </c:pt>
                <c:pt idx="504">
                  <c:v>42753</c:v>
                </c:pt>
                <c:pt idx="505">
                  <c:v>42754</c:v>
                </c:pt>
                <c:pt idx="506">
                  <c:v>42755</c:v>
                </c:pt>
                <c:pt idx="507">
                  <c:v>42756</c:v>
                </c:pt>
                <c:pt idx="508">
                  <c:v>42757</c:v>
                </c:pt>
                <c:pt idx="509">
                  <c:v>42758</c:v>
                </c:pt>
                <c:pt idx="510">
                  <c:v>42759</c:v>
                </c:pt>
                <c:pt idx="511">
                  <c:v>42760</c:v>
                </c:pt>
                <c:pt idx="512">
                  <c:v>42761</c:v>
                </c:pt>
                <c:pt idx="513">
                  <c:v>42762</c:v>
                </c:pt>
                <c:pt idx="514">
                  <c:v>42763</c:v>
                </c:pt>
                <c:pt idx="515">
                  <c:v>42764</c:v>
                </c:pt>
                <c:pt idx="516">
                  <c:v>42765</c:v>
                </c:pt>
                <c:pt idx="517">
                  <c:v>42766</c:v>
                </c:pt>
                <c:pt idx="518">
                  <c:v>42767</c:v>
                </c:pt>
                <c:pt idx="519">
                  <c:v>42768</c:v>
                </c:pt>
                <c:pt idx="520">
                  <c:v>42769</c:v>
                </c:pt>
                <c:pt idx="521">
                  <c:v>42770</c:v>
                </c:pt>
                <c:pt idx="522">
                  <c:v>42771</c:v>
                </c:pt>
                <c:pt idx="523">
                  <c:v>42772</c:v>
                </c:pt>
                <c:pt idx="524">
                  <c:v>42773</c:v>
                </c:pt>
                <c:pt idx="525">
                  <c:v>42774</c:v>
                </c:pt>
                <c:pt idx="526">
                  <c:v>42775</c:v>
                </c:pt>
                <c:pt idx="527">
                  <c:v>42776</c:v>
                </c:pt>
                <c:pt idx="528">
                  <c:v>42777</c:v>
                </c:pt>
                <c:pt idx="529">
                  <c:v>42778</c:v>
                </c:pt>
                <c:pt idx="530">
                  <c:v>42779</c:v>
                </c:pt>
                <c:pt idx="531">
                  <c:v>42780</c:v>
                </c:pt>
                <c:pt idx="532">
                  <c:v>42781</c:v>
                </c:pt>
                <c:pt idx="533">
                  <c:v>42782</c:v>
                </c:pt>
                <c:pt idx="534">
                  <c:v>42783</c:v>
                </c:pt>
                <c:pt idx="535">
                  <c:v>42784</c:v>
                </c:pt>
                <c:pt idx="536">
                  <c:v>42785</c:v>
                </c:pt>
                <c:pt idx="537">
                  <c:v>42786</c:v>
                </c:pt>
                <c:pt idx="538">
                  <c:v>42787</c:v>
                </c:pt>
                <c:pt idx="539">
                  <c:v>42788</c:v>
                </c:pt>
                <c:pt idx="540">
                  <c:v>42789</c:v>
                </c:pt>
                <c:pt idx="541">
                  <c:v>42790</c:v>
                </c:pt>
                <c:pt idx="542">
                  <c:v>42791</c:v>
                </c:pt>
                <c:pt idx="543">
                  <c:v>42792</c:v>
                </c:pt>
                <c:pt idx="544">
                  <c:v>42793</c:v>
                </c:pt>
                <c:pt idx="545">
                  <c:v>42794</c:v>
                </c:pt>
                <c:pt idx="546">
                  <c:v>42795</c:v>
                </c:pt>
                <c:pt idx="547">
                  <c:v>42796</c:v>
                </c:pt>
                <c:pt idx="548">
                  <c:v>42797</c:v>
                </c:pt>
                <c:pt idx="549">
                  <c:v>42798</c:v>
                </c:pt>
                <c:pt idx="550">
                  <c:v>42799</c:v>
                </c:pt>
                <c:pt idx="551">
                  <c:v>42800</c:v>
                </c:pt>
                <c:pt idx="552">
                  <c:v>42801</c:v>
                </c:pt>
                <c:pt idx="553">
                  <c:v>42802</c:v>
                </c:pt>
                <c:pt idx="554">
                  <c:v>42803</c:v>
                </c:pt>
                <c:pt idx="555">
                  <c:v>42804</c:v>
                </c:pt>
                <c:pt idx="556">
                  <c:v>42805</c:v>
                </c:pt>
                <c:pt idx="557">
                  <c:v>42806</c:v>
                </c:pt>
                <c:pt idx="558">
                  <c:v>42807</c:v>
                </c:pt>
                <c:pt idx="559">
                  <c:v>42808</c:v>
                </c:pt>
                <c:pt idx="560">
                  <c:v>42809</c:v>
                </c:pt>
                <c:pt idx="561">
                  <c:v>42810</c:v>
                </c:pt>
                <c:pt idx="562">
                  <c:v>42811</c:v>
                </c:pt>
                <c:pt idx="563">
                  <c:v>42812</c:v>
                </c:pt>
                <c:pt idx="564">
                  <c:v>42813</c:v>
                </c:pt>
                <c:pt idx="565">
                  <c:v>42814</c:v>
                </c:pt>
                <c:pt idx="566">
                  <c:v>42815</c:v>
                </c:pt>
                <c:pt idx="567">
                  <c:v>42816</c:v>
                </c:pt>
                <c:pt idx="568">
                  <c:v>42817</c:v>
                </c:pt>
                <c:pt idx="569">
                  <c:v>42818</c:v>
                </c:pt>
                <c:pt idx="570">
                  <c:v>42819</c:v>
                </c:pt>
                <c:pt idx="571">
                  <c:v>42820</c:v>
                </c:pt>
                <c:pt idx="572">
                  <c:v>42821</c:v>
                </c:pt>
                <c:pt idx="573">
                  <c:v>42822</c:v>
                </c:pt>
                <c:pt idx="574">
                  <c:v>42823</c:v>
                </c:pt>
                <c:pt idx="575">
                  <c:v>42824</c:v>
                </c:pt>
                <c:pt idx="576">
                  <c:v>42825</c:v>
                </c:pt>
                <c:pt idx="577">
                  <c:v>42826</c:v>
                </c:pt>
                <c:pt idx="578">
                  <c:v>42827</c:v>
                </c:pt>
                <c:pt idx="579">
                  <c:v>42828</c:v>
                </c:pt>
                <c:pt idx="580">
                  <c:v>42829</c:v>
                </c:pt>
                <c:pt idx="581">
                  <c:v>42830</c:v>
                </c:pt>
                <c:pt idx="582">
                  <c:v>42831</c:v>
                </c:pt>
                <c:pt idx="583">
                  <c:v>42832</c:v>
                </c:pt>
                <c:pt idx="584">
                  <c:v>42833</c:v>
                </c:pt>
                <c:pt idx="585">
                  <c:v>42834</c:v>
                </c:pt>
                <c:pt idx="586">
                  <c:v>42835</c:v>
                </c:pt>
                <c:pt idx="587">
                  <c:v>42836</c:v>
                </c:pt>
                <c:pt idx="588">
                  <c:v>42837</c:v>
                </c:pt>
                <c:pt idx="589">
                  <c:v>42838</c:v>
                </c:pt>
                <c:pt idx="590">
                  <c:v>42839</c:v>
                </c:pt>
                <c:pt idx="591">
                  <c:v>42840</c:v>
                </c:pt>
                <c:pt idx="592">
                  <c:v>42841</c:v>
                </c:pt>
                <c:pt idx="593">
                  <c:v>42842</c:v>
                </c:pt>
                <c:pt idx="594">
                  <c:v>42843</c:v>
                </c:pt>
                <c:pt idx="595">
                  <c:v>42844</c:v>
                </c:pt>
                <c:pt idx="596">
                  <c:v>42845</c:v>
                </c:pt>
                <c:pt idx="597">
                  <c:v>42846</c:v>
                </c:pt>
                <c:pt idx="598">
                  <c:v>42847</c:v>
                </c:pt>
                <c:pt idx="599">
                  <c:v>42848</c:v>
                </c:pt>
                <c:pt idx="600">
                  <c:v>42849</c:v>
                </c:pt>
                <c:pt idx="601">
                  <c:v>42850</c:v>
                </c:pt>
                <c:pt idx="602">
                  <c:v>42851</c:v>
                </c:pt>
                <c:pt idx="603">
                  <c:v>42852</c:v>
                </c:pt>
                <c:pt idx="604">
                  <c:v>42853</c:v>
                </c:pt>
                <c:pt idx="605">
                  <c:v>42854</c:v>
                </c:pt>
                <c:pt idx="606">
                  <c:v>42855</c:v>
                </c:pt>
                <c:pt idx="607">
                  <c:v>42856</c:v>
                </c:pt>
                <c:pt idx="608">
                  <c:v>42857</c:v>
                </c:pt>
                <c:pt idx="609">
                  <c:v>42858</c:v>
                </c:pt>
                <c:pt idx="610">
                  <c:v>42859</c:v>
                </c:pt>
                <c:pt idx="611">
                  <c:v>42860</c:v>
                </c:pt>
                <c:pt idx="612">
                  <c:v>42861</c:v>
                </c:pt>
                <c:pt idx="613">
                  <c:v>42862</c:v>
                </c:pt>
                <c:pt idx="614">
                  <c:v>42863</c:v>
                </c:pt>
                <c:pt idx="615">
                  <c:v>42864</c:v>
                </c:pt>
                <c:pt idx="616">
                  <c:v>42865</c:v>
                </c:pt>
                <c:pt idx="617">
                  <c:v>42866</c:v>
                </c:pt>
                <c:pt idx="618">
                  <c:v>42867</c:v>
                </c:pt>
                <c:pt idx="619">
                  <c:v>42868</c:v>
                </c:pt>
                <c:pt idx="620">
                  <c:v>42869</c:v>
                </c:pt>
                <c:pt idx="621">
                  <c:v>42870</c:v>
                </c:pt>
                <c:pt idx="622">
                  <c:v>42871</c:v>
                </c:pt>
                <c:pt idx="623">
                  <c:v>42872</c:v>
                </c:pt>
                <c:pt idx="624">
                  <c:v>42873</c:v>
                </c:pt>
                <c:pt idx="625">
                  <c:v>42874</c:v>
                </c:pt>
                <c:pt idx="626">
                  <c:v>42875</c:v>
                </c:pt>
                <c:pt idx="627">
                  <c:v>42876</c:v>
                </c:pt>
                <c:pt idx="628">
                  <c:v>42877</c:v>
                </c:pt>
                <c:pt idx="629">
                  <c:v>42878</c:v>
                </c:pt>
                <c:pt idx="630">
                  <c:v>42879</c:v>
                </c:pt>
                <c:pt idx="631">
                  <c:v>42880</c:v>
                </c:pt>
                <c:pt idx="632">
                  <c:v>42881</c:v>
                </c:pt>
                <c:pt idx="633">
                  <c:v>42882</c:v>
                </c:pt>
                <c:pt idx="634">
                  <c:v>42883</c:v>
                </c:pt>
                <c:pt idx="635">
                  <c:v>42884</c:v>
                </c:pt>
                <c:pt idx="636">
                  <c:v>42885</c:v>
                </c:pt>
                <c:pt idx="637">
                  <c:v>42886</c:v>
                </c:pt>
                <c:pt idx="638">
                  <c:v>42887</c:v>
                </c:pt>
                <c:pt idx="639">
                  <c:v>42888</c:v>
                </c:pt>
                <c:pt idx="640">
                  <c:v>42889</c:v>
                </c:pt>
                <c:pt idx="641">
                  <c:v>42890</c:v>
                </c:pt>
                <c:pt idx="642">
                  <c:v>42891</c:v>
                </c:pt>
                <c:pt idx="643">
                  <c:v>42892</c:v>
                </c:pt>
                <c:pt idx="644">
                  <c:v>42893</c:v>
                </c:pt>
                <c:pt idx="645">
                  <c:v>42894</c:v>
                </c:pt>
                <c:pt idx="646">
                  <c:v>42895</c:v>
                </c:pt>
                <c:pt idx="647">
                  <c:v>42896</c:v>
                </c:pt>
                <c:pt idx="648">
                  <c:v>42897</c:v>
                </c:pt>
                <c:pt idx="649">
                  <c:v>42898</c:v>
                </c:pt>
                <c:pt idx="650">
                  <c:v>42899</c:v>
                </c:pt>
                <c:pt idx="651">
                  <c:v>42900</c:v>
                </c:pt>
                <c:pt idx="652">
                  <c:v>42901</c:v>
                </c:pt>
                <c:pt idx="653">
                  <c:v>42902</c:v>
                </c:pt>
                <c:pt idx="654">
                  <c:v>42903</c:v>
                </c:pt>
                <c:pt idx="655">
                  <c:v>42904</c:v>
                </c:pt>
                <c:pt idx="656">
                  <c:v>42905</c:v>
                </c:pt>
                <c:pt idx="657">
                  <c:v>42906</c:v>
                </c:pt>
                <c:pt idx="658">
                  <c:v>42907</c:v>
                </c:pt>
                <c:pt idx="659">
                  <c:v>42908</c:v>
                </c:pt>
                <c:pt idx="660">
                  <c:v>42909</c:v>
                </c:pt>
                <c:pt idx="661">
                  <c:v>42910</c:v>
                </c:pt>
                <c:pt idx="662">
                  <c:v>42911</c:v>
                </c:pt>
                <c:pt idx="663">
                  <c:v>42912</c:v>
                </c:pt>
                <c:pt idx="664">
                  <c:v>42913</c:v>
                </c:pt>
                <c:pt idx="665">
                  <c:v>42914</c:v>
                </c:pt>
                <c:pt idx="666">
                  <c:v>42915</c:v>
                </c:pt>
                <c:pt idx="667">
                  <c:v>42916</c:v>
                </c:pt>
                <c:pt idx="668">
                  <c:v>42917</c:v>
                </c:pt>
                <c:pt idx="669">
                  <c:v>42918</c:v>
                </c:pt>
                <c:pt idx="670">
                  <c:v>42919</c:v>
                </c:pt>
                <c:pt idx="671">
                  <c:v>42920</c:v>
                </c:pt>
                <c:pt idx="672">
                  <c:v>42921</c:v>
                </c:pt>
                <c:pt idx="673">
                  <c:v>42922</c:v>
                </c:pt>
                <c:pt idx="674">
                  <c:v>42923</c:v>
                </c:pt>
                <c:pt idx="675">
                  <c:v>42924</c:v>
                </c:pt>
                <c:pt idx="676">
                  <c:v>42925</c:v>
                </c:pt>
                <c:pt idx="677">
                  <c:v>42926</c:v>
                </c:pt>
                <c:pt idx="678">
                  <c:v>42927</c:v>
                </c:pt>
                <c:pt idx="679">
                  <c:v>42928</c:v>
                </c:pt>
                <c:pt idx="680">
                  <c:v>42929</c:v>
                </c:pt>
                <c:pt idx="681">
                  <c:v>42930</c:v>
                </c:pt>
                <c:pt idx="682">
                  <c:v>42931</c:v>
                </c:pt>
                <c:pt idx="683">
                  <c:v>42932</c:v>
                </c:pt>
                <c:pt idx="684">
                  <c:v>42933</c:v>
                </c:pt>
                <c:pt idx="685">
                  <c:v>42934</c:v>
                </c:pt>
                <c:pt idx="686">
                  <c:v>42935</c:v>
                </c:pt>
                <c:pt idx="687">
                  <c:v>42936</c:v>
                </c:pt>
                <c:pt idx="688">
                  <c:v>42937</c:v>
                </c:pt>
                <c:pt idx="689">
                  <c:v>42938</c:v>
                </c:pt>
                <c:pt idx="690">
                  <c:v>42939</c:v>
                </c:pt>
                <c:pt idx="691">
                  <c:v>42940</c:v>
                </c:pt>
              </c:numCache>
            </c:numRef>
          </c:cat>
          <c:val>
            <c:numRef>
              <c:f>Лист1!$E$2:$E$693</c:f>
              <c:numCache>
                <c:formatCode>General</c:formatCode>
                <c:ptCount val="692"/>
                <c:pt idx="0">
                  <c:v>10</c:v>
                </c:pt>
                <c:pt idx="1">
                  <c:v>10</c:v>
                </c:pt>
                <c:pt idx="2">
                  <c:v>10</c:v>
                </c:pt>
                <c:pt idx="3">
                  <c:v>10</c:v>
                </c:pt>
                <c:pt idx="4">
                  <c:v>10</c:v>
                </c:pt>
                <c:pt idx="5">
                  <c:v>10</c:v>
                </c:pt>
                <c:pt idx="6">
                  <c:v>10</c:v>
                </c:pt>
                <c:pt idx="7">
                  <c:v>10</c:v>
                </c:pt>
                <c:pt idx="8">
                  <c:v>10</c:v>
                </c:pt>
                <c:pt idx="9">
                  <c:v>10</c:v>
                </c:pt>
                <c:pt idx="10">
                  <c:v>10</c:v>
                </c:pt>
                <c:pt idx="11">
                  <c:v>10</c:v>
                </c:pt>
                <c:pt idx="12">
                  <c:v>10</c:v>
                </c:pt>
                <c:pt idx="13">
                  <c:v>10</c:v>
                </c:pt>
                <c:pt idx="14">
                  <c:v>10</c:v>
                </c:pt>
                <c:pt idx="15">
                  <c:v>10</c:v>
                </c:pt>
                <c:pt idx="16">
                  <c:v>10</c:v>
                </c:pt>
                <c:pt idx="17">
                  <c:v>10</c:v>
                </c:pt>
                <c:pt idx="18">
                  <c:v>10</c:v>
                </c:pt>
                <c:pt idx="19">
                  <c:v>10</c:v>
                </c:pt>
                <c:pt idx="20">
                  <c:v>10</c:v>
                </c:pt>
                <c:pt idx="21">
                  <c:v>10</c:v>
                </c:pt>
                <c:pt idx="22">
                  <c:v>10</c:v>
                </c:pt>
                <c:pt idx="23">
                  <c:v>10</c:v>
                </c:pt>
                <c:pt idx="24">
                  <c:v>10</c:v>
                </c:pt>
                <c:pt idx="25">
                  <c:v>10</c:v>
                </c:pt>
                <c:pt idx="26">
                  <c:v>10</c:v>
                </c:pt>
                <c:pt idx="27">
                  <c:v>10</c:v>
                </c:pt>
                <c:pt idx="28">
                  <c:v>10</c:v>
                </c:pt>
                <c:pt idx="29">
                  <c:v>10</c:v>
                </c:pt>
                <c:pt idx="30">
                  <c:v>2</c:v>
                </c:pt>
                <c:pt idx="31">
                  <c:v>2</c:v>
                </c:pt>
                <c:pt idx="32">
                  <c:v>2</c:v>
                </c:pt>
                <c:pt idx="33">
                  <c:v>2</c:v>
                </c:pt>
                <c:pt idx="34">
                  <c:v>2</c:v>
                </c:pt>
                <c:pt idx="35">
                  <c:v>2</c:v>
                </c:pt>
                <c:pt idx="36">
                  <c:v>2</c:v>
                </c:pt>
                <c:pt idx="37">
                  <c:v>2</c:v>
                </c:pt>
                <c:pt idx="38">
                  <c:v>2</c:v>
                </c:pt>
                <c:pt idx="39">
                  <c:v>2</c:v>
                </c:pt>
                <c:pt idx="40">
                  <c:v>2</c:v>
                </c:pt>
                <c:pt idx="41">
                  <c:v>2</c:v>
                </c:pt>
                <c:pt idx="42">
                  <c:v>2</c:v>
                </c:pt>
                <c:pt idx="43">
                  <c:v>2</c:v>
                </c:pt>
                <c:pt idx="44">
                  <c:v>2</c:v>
                </c:pt>
                <c:pt idx="45">
                  <c:v>2</c:v>
                </c:pt>
                <c:pt idx="46">
                  <c:v>2</c:v>
                </c:pt>
                <c:pt idx="47">
                  <c:v>2</c:v>
                </c:pt>
                <c:pt idx="48">
                  <c:v>2</c:v>
                </c:pt>
                <c:pt idx="49">
                  <c:v>2</c:v>
                </c:pt>
                <c:pt idx="50">
                  <c:v>2</c:v>
                </c:pt>
                <c:pt idx="51">
                  <c:v>2</c:v>
                </c:pt>
                <c:pt idx="52">
                  <c:v>2</c:v>
                </c:pt>
                <c:pt idx="53">
                  <c:v>2</c:v>
                </c:pt>
                <c:pt idx="54">
                  <c:v>2</c:v>
                </c:pt>
                <c:pt idx="55">
                  <c:v>2</c:v>
                </c:pt>
                <c:pt idx="56">
                  <c:v>2</c:v>
                </c:pt>
                <c:pt idx="57">
                  <c:v>2</c:v>
                </c:pt>
                <c:pt idx="58">
                  <c:v>2</c:v>
                </c:pt>
                <c:pt idx="59">
                  <c:v>2</c:v>
                </c:pt>
                <c:pt idx="60">
                  <c:v>2</c:v>
                </c:pt>
                <c:pt idx="61">
                  <c:v>2</c:v>
                </c:pt>
                <c:pt idx="62">
                  <c:v>2</c:v>
                </c:pt>
                <c:pt idx="63">
                  <c:v>2</c:v>
                </c:pt>
                <c:pt idx="153">
                  <c:v>4</c:v>
                </c:pt>
                <c:pt idx="154">
                  <c:v>4</c:v>
                </c:pt>
                <c:pt idx="155">
                  <c:v>4</c:v>
                </c:pt>
                <c:pt idx="156">
                  <c:v>4</c:v>
                </c:pt>
                <c:pt idx="157">
                  <c:v>4</c:v>
                </c:pt>
                <c:pt idx="158">
                  <c:v>4</c:v>
                </c:pt>
                <c:pt idx="159">
                  <c:v>4</c:v>
                </c:pt>
                <c:pt idx="160">
                  <c:v>4</c:v>
                </c:pt>
                <c:pt idx="161">
                  <c:v>4</c:v>
                </c:pt>
                <c:pt idx="162">
                  <c:v>4</c:v>
                </c:pt>
                <c:pt idx="163">
                  <c:v>4</c:v>
                </c:pt>
                <c:pt idx="164">
                  <c:v>4</c:v>
                </c:pt>
                <c:pt idx="165">
                  <c:v>4</c:v>
                </c:pt>
                <c:pt idx="166">
                  <c:v>4</c:v>
                </c:pt>
                <c:pt idx="167">
                  <c:v>4</c:v>
                </c:pt>
                <c:pt idx="168">
                  <c:v>4</c:v>
                </c:pt>
                <c:pt idx="169">
                  <c:v>4</c:v>
                </c:pt>
                <c:pt idx="170">
                  <c:v>4</c:v>
                </c:pt>
                <c:pt idx="171">
                  <c:v>4</c:v>
                </c:pt>
                <c:pt idx="172">
                  <c:v>4</c:v>
                </c:pt>
                <c:pt idx="173">
                  <c:v>4</c:v>
                </c:pt>
                <c:pt idx="174">
                  <c:v>4</c:v>
                </c:pt>
                <c:pt idx="175">
                  <c:v>4</c:v>
                </c:pt>
                <c:pt idx="176">
                  <c:v>4</c:v>
                </c:pt>
                <c:pt idx="177">
                  <c:v>4</c:v>
                </c:pt>
                <c:pt idx="178">
                  <c:v>4</c:v>
                </c:pt>
                <c:pt idx="179">
                  <c:v>4</c:v>
                </c:pt>
                <c:pt idx="180">
                  <c:v>4</c:v>
                </c:pt>
                <c:pt idx="181">
                  <c:v>4</c:v>
                </c:pt>
                <c:pt idx="182">
                  <c:v>4</c:v>
                </c:pt>
                <c:pt idx="183">
                  <c:v>4</c:v>
                </c:pt>
                <c:pt idx="184">
                  <c:v>4</c:v>
                </c:pt>
                <c:pt idx="185">
                  <c:v>4</c:v>
                </c:pt>
                <c:pt idx="186">
                  <c:v>4</c:v>
                </c:pt>
                <c:pt idx="187">
                  <c:v>4</c:v>
                </c:pt>
                <c:pt idx="188">
                  <c:v>4</c:v>
                </c:pt>
                <c:pt idx="189">
                  <c:v>4</c:v>
                </c:pt>
                <c:pt idx="190">
                  <c:v>4</c:v>
                </c:pt>
                <c:pt idx="191">
                  <c:v>4</c:v>
                </c:pt>
                <c:pt idx="192">
                  <c:v>4</c:v>
                </c:pt>
                <c:pt idx="193">
                  <c:v>4</c:v>
                </c:pt>
                <c:pt idx="194">
                  <c:v>4</c:v>
                </c:pt>
                <c:pt idx="195">
                  <c:v>4</c:v>
                </c:pt>
                <c:pt idx="196">
                  <c:v>4</c:v>
                </c:pt>
                <c:pt idx="197">
                  <c:v>4</c:v>
                </c:pt>
                <c:pt idx="198">
                  <c:v>4</c:v>
                </c:pt>
                <c:pt idx="199">
                  <c:v>4</c:v>
                </c:pt>
                <c:pt idx="200">
                  <c:v>4</c:v>
                </c:pt>
                <c:pt idx="201">
                  <c:v>4</c:v>
                </c:pt>
                <c:pt idx="202">
                  <c:v>4</c:v>
                </c:pt>
                <c:pt idx="203">
                  <c:v>4</c:v>
                </c:pt>
                <c:pt idx="204">
                  <c:v>4</c:v>
                </c:pt>
                <c:pt idx="205">
                  <c:v>4</c:v>
                </c:pt>
                <c:pt idx="206">
                  <c:v>4</c:v>
                </c:pt>
                <c:pt idx="207">
                  <c:v>4</c:v>
                </c:pt>
                <c:pt idx="208">
                  <c:v>4</c:v>
                </c:pt>
                <c:pt idx="209">
                  <c:v>4</c:v>
                </c:pt>
                <c:pt idx="210">
                  <c:v>4</c:v>
                </c:pt>
                <c:pt idx="211">
                  <c:v>4</c:v>
                </c:pt>
                <c:pt idx="212">
                  <c:v>4</c:v>
                </c:pt>
                <c:pt idx="213">
                  <c:v>4</c:v>
                </c:pt>
                <c:pt idx="214">
                  <c:v>4</c:v>
                </c:pt>
                <c:pt idx="215">
                  <c:v>4</c:v>
                </c:pt>
                <c:pt idx="216">
                  <c:v>4</c:v>
                </c:pt>
                <c:pt idx="217">
                  <c:v>4</c:v>
                </c:pt>
                <c:pt idx="218">
                  <c:v>4</c:v>
                </c:pt>
                <c:pt idx="219">
                  <c:v>4</c:v>
                </c:pt>
                <c:pt idx="220">
                  <c:v>4</c:v>
                </c:pt>
                <c:pt idx="221">
                  <c:v>4</c:v>
                </c:pt>
                <c:pt idx="222">
                  <c:v>4</c:v>
                </c:pt>
                <c:pt idx="223">
                  <c:v>4</c:v>
                </c:pt>
                <c:pt idx="224">
                  <c:v>4</c:v>
                </c:pt>
                <c:pt idx="225">
                  <c:v>4</c:v>
                </c:pt>
                <c:pt idx="226">
                  <c:v>4</c:v>
                </c:pt>
                <c:pt idx="227">
                  <c:v>4</c:v>
                </c:pt>
                <c:pt idx="228">
                  <c:v>4</c:v>
                </c:pt>
                <c:pt idx="229">
                  <c:v>4</c:v>
                </c:pt>
                <c:pt idx="230">
                  <c:v>4</c:v>
                </c:pt>
                <c:pt idx="231">
                  <c:v>4</c:v>
                </c:pt>
                <c:pt idx="232">
                  <c:v>4</c:v>
                </c:pt>
                <c:pt idx="233">
                  <c:v>4</c:v>
                </c:pt>
                <c:pt idx="234">
                  <c:v>4</c:v>
                </c:pt>
                <c:pt idx="235">
                  <c:v>4</c:v>
                </c:pt>
                <c:pt idx="236">
                  <c:v>4</c:v>
                </c:pt>
                <c:pt idx="237">
                  <c:v>4</c:v>
                </c:pt>
                <c:pt idx="238">
                  <c:v>4</c:v>
                </c:pt>
                <c:pt idx="239">
                  <c:v>4</c:v>
                </c:pt>
                <c:pt idx="240">
                  <c:v>4</c:v>
                </c:pt>
                <c:pt idx="241">
                  <c:v>4</c:v>
                </c:pt>
                <c:pt idx="242">
                  <c:v>4</c:v>
                </c:pt>
                <c:pt idx="243">
                  <c:v>4</c:v>
                </c:pt>
                <c:pt idx="244">
                  <c:v>4</c:v>
                </c:pt>
                <c:pt idx="245">
                  <c:v>4</c:v>
                </c:pt>
                <c:pt idx="246">
                  <c:v>4</c:v>
                </c:pt>
                <c:pt idx="247">
                  <c:v>2</c:v>
                </c:pt>
                <c:pt idx="248">
                  <c:v>2</c:v>
                </c:pt>
                <c:pt idx="249">
                  <c:v>2</c:v>
                </c:pt>
                <c:pt idx="250">
                  <c:v>2</c:v>
                </c:pt>
                <c:pt idx="251">
                  <c:v>2</c:v>
                </c:pt>
                <c:pt idx="252">
                  <c:v>2</c:v>
                </c:pt>
                <c:pt idx="253">
                  <c:v>2</c:v>
                </c:pt>
                <c:pt idx="254">
                  <c:v>2</c:v>
                </c:pt>
                <c:pt idx="255">
                  <c:v>2</c:v>
                </c:pt>
                <c:pt idx="256">
                  <c:v>2</c:v>
                </c:pt>
                <c:pt idx="257">
                  <c:v>2</c:v>
                </c:pt>
                <c:pt idx="258">
                  <c:v>2</c:v>
                </c:pt>
                <c:pt idx="259">
                  <c:v>2</c:v>
                </c:pt>
                <c:pt idx="260">
                  <c:v>2</c:v>
                </c:pt>
                <c:pt idx="261">
                  <c:v>2</c:v>
                </c:pt>
                <c:pt idx="262">
                  <c:v>2</c:v>
                </c:pt>
                <c:pt idx="263">
                  <c:v>2</c:v>
                </c:pt>
                <c:pt idx="264">
                  <c:v>2</c:v>
                </c:pt>
                <c:pt idx="265">
                  <c:v>2</c:v>
                </c:pt>
                <c:pt idx="266">
                  <c:v>2</c:v>
                </c:pt>
                <c:pt idx="267">
                  <c:v>2</c:v>
                </c:pt>
                <c:pt idx="268">
                  <c:v>2</c:v>
                </c:pt>
                <c:pt idx="269">
                  <c:v>2</c:v>
                </c:pt>
                <c:pt idx="270">
                  <c:v>2</c:v>
                </c:pt>
                <c:pt idx="271">
                  <c:v>2</c:v>
                </c:pt>
                <c:pt idx="272">
                  <c:v>2</c:v>
                </c:pt>
                <c:pt idx="273">
                  <c:v>2</c:v>
                </c:pt>
                <c:pt idx="274">
                  <c:v>2</c:v>
                </c:pt>
                <c:pt idx="275">
                  <c:v>2</c:v>
                </c:pt>
                <c:pt idx="276">
                  <c:v>2</c:v>
                </c:pt>
                <c:pt idx="277">
                  <c:v>2</c:v>
                </c:pt>
                <c:pt idx="278">
                  <c:v>2</c:v>
                </c:pt>
                <c:pt idx="279">
                  <c:v>2</c:v>
                </c:pt>
                <c:pt idx="280">
                  <c:v>2</c:v>
                </c:pt>
                <c:pt idx="281">
                  <c:v>2</c:v>
                </c:pt>
                <c:pt idx="282">
                  <c:v>2</c:v>
                </c:pt>
                <c:pt idx="283">
                  <c:v>2</c:v>
                </c:pt>
                <c:pt idx="284">
                  <c:v>2</c:v>
                </c:pt>
                <c:pt idx="285">
                  <c:v>2</c:v>
                </c:pt>
                <c:pt idx="286">
                  <c:v>2</c:v>
                </c:pt>
                <c:pt idx="287">
                  <c:v>2</c:v>
                </c:pt>
                <c:pt idx="288">
                  <c:v>2</c:v>
                </c:pt>
                <c:pt idx="289">
                  <c:v>2</c:v>
                </c:pt>
                <c:pt idx="290">
                  <c:v>2</c:v>
                </c:pt>
                <c:pt idx="291">
                  <c:v>2</c:v>
                </c:pt>
                <c:pt idx="292">
                  <c:v>2</c:v>
                </c:pt>
                <c:pt idx="293">
                  <c:v>2</c:v>
                </c:pt>
                <c:pt idx="294">
                  <c:v>2</c:v>
                </c:pt>
                <c:pt idx="295">
                  <c:v>2</c:v>
                </c:pt>
                <c:pt idx="296">
                  <c:v>2</c:v>
                </c:pt>
                <c:pt idx="297">
                  <c:v>2</c:v>
                </c:pt>
                <c:pt idx="298">
                  <c:v>2</c:v>
                </c:pt>
                <c:pt idx="299">
                  <c:v>2</c:v>
                </c:pt>
                <c:pt idx="300">
                  <c:v>2</c:v>
                </c:pt>
                <c:pt idx="301">
                  <c:v>2</c:v>
                </c:pt>
                <c:pt idx="302">
                  <c:v>2</c:v>
                </c:pt>
                <c:pt idx="303">
                  <c:v>2</c:v>
                </c:pt>
                <c:pt idx="304">
                  <c:v>2</c:v>
                </c:pt>
                <c:pt idx="305">
                  <c:v>2</c:v>
                </c:pt>
                <c:pt idx="306">
                  <c:v>2</c:v>
                </c:pt>
                <c:pt idx="307">
                  <c:v>2</c:v>
                </c:pt>
                <c:pt idx="308">
                  <c:v>2</c:v>
                </c:pt>
                <c:pt idx="309">
                  <c:v>2</c:v>
                </c:pt>
                <c:pt idx="310">
                  <c:v>2</c:v>
                </c:pt>
                <c:pt idx="311">
                  <c:v>2</c:v>
                </c:pt>
                <c:pt idx="312">
                  <c:v>2</c:v>
                </c:pt>
                <c:pt idx="313">
                  <c:v>2</c:v>
                </c:pt>
                <c:pt idx="314">
                  <c:v>2</c:v>
                </c:pt>
                <c:pt idx="315">
                  <c:v>2</c:v>
                </c:pt>
                <c:pt idx="316">
                  <c:v>2</c:v>
                </c:pt>
                <c:pt idx="317">
                  <c:v>2</c:v>
                </c:pt>
                <c:pt idx="318">
                  <c:v>2</c:v>
                </c:pt>
                <c:pt idx="319">
                  <c:v>2</c:v>
                </c:pt>
                <c:pt idx="320">
                  <c:v>2</c:v>
                </c:pt>
                <c:pt idx="321">
                  <c:v>2</c:v>
                </c:pt>
                <c:pt idx="322">
                  <c:v>2</c:v>
                </c:pt>
                <c:pt idx="323">
                  <c:v>2</c:v>
                </c:pt>
                <c:pt idx="324">
                  <c:v>2</c:v>
                </c:pt>
                <c:pt idx="325">
                  <c:v>2</c:v>
                </c:pt>
                <c:pt idx="326">
                  <c:v>2</c:v>
                </c:pt>
                <c:pt idx="327">
                  <c:v>2</c:v>
                </c:pt>
                <c:pt idx="328">
                  <c:v>2</c:v>
                </c:pt>
                <c:pt idx="329">
                  <c:v>2</c:v>
                </c:pt>
                <c:pt idx="330">
                  <c:v>2</c:v>
                </c:pt>
                <c:pt idx="331">
                  <c:v>2</c:v>
                </c:pt>
                <c:pt idx="332">
                  <c:v>2</c:v>
                </c:pt>
                <c:pt idx="333">
                  <c:v>2</c:v>
                </c:pt>
                <c:pt idx="334">
                  <c:v>2</c:v>
                </c:pt>
                <c:pt idx="335">
                  <c:v>2</c:v>
                </c:pt>
                <c:pt idx="336">
                  <c:v>2</c:v>
                </c:pt>
                <c:pt idx="337">
                  <c:v>2</c:v>
                </c:pt>
                <c:pt idx="338">
                  <c:v>2</c:v>
                </c:pt>
                <c:pt idx="339">
                  <c:v>2</c:v>
                </c:pt>
                <c:pt idx="340">
                  <c:v>2</c:v>
                </c:pt>
                <c:pt idx="341">
                  <c:v>2</c:v>
                </c:pt>
                <c:pt idx="342">
                  <c:v>2</c:v>
                </c:pt>
                <c:pt idx="343">
                  <c:v>2</c:v>
                </c:pt>
                <c:pt idx="344">
                  <c:v>2</c:v>
                </c:pt>
                <c:pt idx="345">
                  <c:v>2</c:v>
                </c:pt>
                <c:pt idx="346">
                  <c:v>2</c:v>
                </c:pt>
                <c:pt idx="347">
                  <c:v>2</c:v>
                </c:pt>
                <c:pt idx="348">
                  <c:v>2</c:v>
                </c:pt>
                <c:pt idx="349">
                  <c:v>2</c:v>
                </c:pt>
                <c:pt idx="350">
                  <c:v>2</c:v>
                </c:pt>
                <c:pt idx="351">
                  <c:v>2</c:v>
                </c:pt>
                <c:pt idx="352">
                  <c:v>2</c:v>
                </c:pt>
                <c:pt idx="353">
                  <c:v>2</c:v>
                </c:pt>
                <c:pt idx="354">
                  <c:v>2</c:v>
                </c:pt>
                <c:pt idx="355">
                  <c:v>2</c:v>
                </c:pt>
                <c:pt idx="356">
                  <c:v>2</c:v>
                </c:pt>
                <c:pt idx="357">
                  <c:v>2</c:v>
                </c:pt>
                <c:pt idx="358">
                  <c:v>2</c:v>
                </c:pt>
                <c:pt idx="359">
                  <c:v>2</c:v>
                </c:pt>
                <c:pt idx="360">
                  <c:v>2</c:v>
                </c:pt>
                <c:pt idx="361">
                  <c:v>2</c:v>
                </c:pt>
                <c:pt idx="362">
                  <c:v>2</c:v>
                </c:pt>
                <c:pt idx="363">
                  <c:v>2</c:v>
                </c:pt>
                <c:pt idx="364">
                  <c:v>2</c:v>
                </c:pt>
                <c:pt idx="365">
                  <c:v>2</c:v>
                </c:pt>
                <c:pt idx="366">
                  <c:v>2</c:v>
                </c:pt>
                <c:pt idx="367">
                  <c:v>2</c:v>
                </c:pt>
                <c:pt idx="368">
                  <c:v>2</c:v>
                </c:pt>
                <c:pt idx="369">
                  <c:v>2</c:v>
                </c:pt>
                <c:pt idx="370">
                  <c:v>2</c:v>
                </c:pt>
                <c:pt idx="371">
                  <c:v>2</c:v>
                </c:pt>
                <c:pt idx="372">
                  <c:v>2</c:v>
                </c:pt>
                <c:pt idx="373">
                  <c:v>2</c:v>
                </c:pt>
                <c:pt idx="374">
                  <c:v>2</c:v>
                </c:pt>
                <c:pt idx="375">
                  <c:v>2</c:v>
                </c:pt>
                <c:pt idx="376">
                  <c:v>2</c:v>
                </c:pt>
                <c:pt idx="377">
                  <c:v>2</c:v>
                </c:pt>
                <c:pt idx="378">
                  <c:v>2</c:v>
                </c:pt>
                <c:pt idx="379">
                  <c:v>2</c:v>
                </c:pt>
                <c:pt idx="380">
                  <c:v>2</c:v>
                </c:pt>
                <c:pt idx="381">
                  <c:v>2</c:v>
                </c:pt>
                <c:pt idx="382">
                  <c:v>2</c:v>
                </c:pt>
                <c:pt idx="383">
                  <c:v>2</c:v>
                </c:pt>
                <c:pt idx="384">
                  <c:v>2</c:v>
                </c:pt>
                <c:pt idx="385">
                  <c:v>2</c:v>
                </c:pt>
                <c:pt idx="386">
                  <c:v>2</c:v>
                </c:pt>
                <c:pt idx="387">
                  <c:v>2</c:v>
                </c:pt>
                <c:pt idx="388">
                  <c:v>2</c:v>
                </c:pt>
                <c:pt idx="389">
                  <c:v>2</c:v>
                </c:pt>
                <c:pt idx="390">
                  <c:v>2</c:v>
                </c:pt>
                <c:pt idx="391">
                  <c:v>2</c:v>
                </c:pt>
                <c:pt idx="392">
                  <c:v>2</c:v>
                </c:pt>
                <c:pt idx="393">
                  <c:v>2</c:v>
                </c:pt>
                <c:pt idx="394">
                  <c:v>2</c:v>
                </c:pt>
                <c:pt idx="395">
                  <c:v>2</c:v>
                </c:pt>
                <c:pt idx="396">
                  <c:v>2</c:v>
                </c:pt>
                <c:pt idx="397">
                  <c:v>2</c:v>
                </c:pt>
                <c:pt idx="398">
                  <c:v>2</c:v>
                </c:pt>
                <c:pt idx="399">
                  <c:v>2</c:v>
                </c:pt>
                <c:pt idx="400">
                  <c:v>2</c:v>
                </c:pt>
                <c:pt idx="401">
                  <c:v>2</c:v>
                </c:pt>
                <c:pt idx="402">
                  <c:v>2</c:v>
                </c:pt>
                <c:pt idx="403">
                  <c:v>2</c:v>
                </c:pt>
                <c:pt idx="404">
                  <c:v>2</c:v>
                </c:pt>
                <c:pt idx="405">
                  <c:v>2</c:v>
                </c:pt>
                <c:pt idx="406">
                  <c:v>2</c:v>
                </c:pt>
                <c:pt idx="407">
                  <c:v>2</c:v>
                </c:pt>
                <c:pt idx="408">
                  <c:v>2</c:v>
                </c:pt>
                <c:pt idx="409">
                  <c:v>2</c:v>
                </c:pt>
                <c:pt idx="410">
                  <c:v>2</c:v>
                </c:pt>
                <c:pt idx="411">
                  <c:v>2</c:v>
                </c:pt>
                <c:pt idx="412">
                  <c:v>2</c:v>
                </c:pt>
                <c:pt idx="413">
                  <c:v>2</c:v>
                </c:pt>
                <c:pt idx="414">
                  <c:v>2</c:v>
                </c:pt>
                <c:pt idx="415">
                  <c:v>2</c:v>
                </c:pt>
                <c:pt idx="416">
                  <c:v>2</c:v>
                </c:pt>
                <c:pt idx="417">
                  <c:v>2</c:v>
                </c:pt>
                <c:pt idx="418">
                  <c:v>2</c:v>
                </c:pt>
                <c:pt idx="419">
                  <c:v>2</c:v>
                </c:pt>
                <c:pt idx="420">
                  <c:v>2</c:v>
                </c:pt>
                <c:pt idx="421">
                  <c:v>2</c:v>
                </c:pt>
                <c:pt idx="422">
                  <c:v>2</c:v>
                </c:pt>
                <c:pt idx="423">
                  <c:v>2</c:v>
                </c:pt>
                <c:pt idx="424">
                  <c:v>2</c:v>
                </c:pt>
                <c:pt idx="425">
                  <c:v>2</c:v>
                </c:pt>
                <c:pt idx="426">
                  <c:v>2</c:v>
                </c:pt>
                <c:pt idx="427">
                  <c:v>2</c:v>
                </c:pt>
                <c:pt idx="428">
                  <c:v>2</c:v>
                </c:pt>
                <c:pt idx="429">
                  <c:v>2</c:v>
                </c:pt>
                <c:pt idx="430">
                  <c:v>2</c:v>
                </c:pt>
                <c:pt idx="431">
                  <c:v>2</c:v>
                </c:pt>
                <c:pt idx="432">
                  <c:v>2</c:v>
                </c:pt>
                <c:pt idx="433">
                  <c:v>2</c:v>
                </c:pt>
                <c:pt idx="434">
                  <c:v>2</c:v>
                </c:pt>
                <c:pt idx="435">
                  <c:v>2</c:v>
                </c:pt>
                <c:pt idx="436">
                  <c:v>2</c:v>
                </c:pt>
                <c:pt idx="437">
                  <c:v>2</c:v>
                </c:pt>
                <c:pt idx="438">
                  <c:v>2</c:v>
                </c:pt>
                <c:pt idx="439">
                  <c:v>2</c:v>
                </c:pt>
                <c:pt idx="440">
                  <c:v>2</c:v>
                </c:pt>
                <c:pt idx="441">
                  <c:v>2</c:v>
                </c:pt>
                <c:pt idx="442">
                  <c:v>2</c:v>
                </c:pt>
                <c:pt idx="443">
                  <c:v>2</c:v>
                </c:pt>
                <c:pt idx="444">
                  <c:v>2</c:v>
                </c:pt>
                <c:pt idx="445">
                  <c:v>2</c:v>
                </c:pt>
                <c:pt idx="446">
                  <c:v>2</c:v>
                </c:pt>
                <c:pt idx="447">
                  <c:v>2</c:v>
                </c:pt>
                <c:pt idx="448">
                  <c:v>2</c:v>
                </c:pt>
                <c:pt idx="449">
                  <c:v>2</c:v>
                </c:pt>
                <c:pt idx="450">
                  <c:v>2</c:v>
                </c:pt>
                <c:pt idx="451">
                  <c:v>2</c:v>
                </c:pt>
                <c:pt idx="452">
                  <c:v>2</c:v>
                </c:pt>
                <c:pt idx="453">
                  <c:v>2</c:v>
                </c:pt>
                <c:pt idx="454">
                  <c:v>2</c:v>
                </c:pt>
                <c:pt idx="455">
                  <c:v>2</c:v>
                </c:pt>
                <c:pt idx="456">
                  <c:v>2</c:v>
                </c:pt>
                <c:pt idx="457">
                  <c:v>2</c:v>
                </c:pt>
                <c:pt idx="458">
                  <c:v>2</c:v>
                </c:pt>
                <c:pt idx="459">
                  <c:v>2</c:v>
                </c:pt>
                <c:pt idx="460">
                  <c:v>2</c:v>
                </c:pt>
                <c:pt idx="461">
                  <c:v>2</c:v>
                </c:pt>
                <c:pt idx="462">
                  <c:v>2</c:v>
                </c:pt>
                <c:pt idx="463">
                  <c:v>2</c:v>
                </c:pt>
                <c:pt idx="464">
                  <c:v>2</c:v>
                </c:pt>
                <c:pt idx="465">
                  <c:v>2</c:v>
                </c:pt>
                <c:pt idx="466">
                  <c:v>2</c:v>
                </c:pt>
                <c:pt idx="467">
                  <c:v>2</c:v>
                </c:pt>
                <c:pt idx="468">
                  <c:v>2</c:v>
                </c:pt>
                <c:pt idx="469">
                  <c:v>2</c:v>
                </c:pt>
                <c:pt idx="470">
                  <c:v>2</c:v>
                </c:pt>
                <c:pt idx="471">
                  <c:v>2</c:v>
                </c:pt>
                <c:pt idx="472">
                  <c:v>2</c:v>
                </c:pt>
                <c:pt idx="473">
                  <c:v>2</c:v>
                </c:pt>
                <c:pt idx="474">
                  <c:v>2</c:v>
                </c:pt>
                <c:pt idx="475">
                  <c:v>2</c:v>
                </c:pt>
                <c:pt idx="476">
                  <c:v>2</c:v>
                </c:pt>
                <c:pt idx="477">
                  <c:v>2</c:v>
                </c:pt>
                <c:pt idx="478">
                  <c:v>2</c:v>
                </c:pt>
                <c:pt idx="479">
                  <c:v>2</c:v>
                </c:pt>
                <c:pt idx="480">
                  <c:v>2</c:v>
                </c:pt>
                <c:pt idx="481">
                  <c:v>2</c:v>
                </c:pt>
                <c:pt idx="482">
                  <c:v>2</c:v>
                </c:pt>
                <c:pt idx="483">
                  <c:v>2</c:v>
                </c:pt>
                <c:pt idx="484">
                  <c:v>2</c:v>
                </c:pt>
                <c:pt idx="485">
                  <c:v>2</c:v>
                </c:pt>
                <c:pt idx="486">
                  <c:v>2</c:v>
                </c:pt>
                <c:pt idx="487">
                  <c:v>2</c:v>
                </c:pt>
                <c:pt idx="488">
                  <c:v>2</c:v>
                </c:pt>
                <c:pt idx="489">
                  <c:v>2</c:v>
                </c:pt>
                <c:pt idx="490">
                  <c:v>2</c:v>
                </c:pt>
                <c:pt idx="491">
                  <c:v>2</c:v>
                </c:pt>
                <c:pt idx="492">
                  <c:v>2</c:v>
                </c:pt>
                <c:pt idx="493">
                  <c:v>2</c:v>
                </c:pt>
                <c:pt idx="494">
                  <c:v>2</c:v>
                </c:pt>
                <c:pt idx="495">
                  <c:v>2</c:v>
                </c:pt>
                <c:pt idx="496">
                  <c:v>2</c:v>
                </c:pt>
                <c:pt idx="497">
                  <c:v>2</c:v>
                </c:pt>
                <c:pt idx="498">
                  <c:v>2</c:v>
                </c:pt>
                <c:pt idx="499">
                  <c:v>2</c:v>
                </c:pt>
                <c:pt idx="500">
                  <c:v>2</c:v>
                </c:pt>
                <c:pt idx="501">
                  <c:v>2</c:v>
                </c:pt>
                <c:pt idx="502">
                  <c:v>2</c:v>
                </c:pt>
                <c:pt idx="503">
                  <c:v>2</c:v>
                </c:pt>
                <c:pt idx="504">
                  <c:v>2</c:v>
                </c:pt>
                <c:pt idx="505">
                  <c:v>2</c:v>
                </c:pt>
                <c:pt idx="506">
                  <c:v>2</c:v>
                </c:pt>
                <c:pt idx="507">
                  <c:v>2</c:v>
                </c:pt>
                <c:pt idx="508">
                  <c:v>2</c:v>
                </c:pt>
                <c:pt idx="509">
                  <c:v>2</c:v>
                </c:pt>
                <c:pt idx="510">
                  <c:v>2</c:v>
                </c:pt>
                <c:pt idx="511">
                  <c:v>2</c:v>
                </c:pt>
                <c:pt idx="512">
                  <c:v>2</c:v>
                </c:pt>
                <c:pt idx="513">
                  <c:v>2</c:v>
                </c:pt>
                <c:pt idx="514">
                  <c:v>2</c:v>
                </c:pt>
                <c:pt idx="515">
                  <c:v>2</c:v>
                </c:pt>
                <c:pt idx="516">
                  <c:v>2</c:v>
                </c:pt>
                <c:pt idx="517">
                  <c:v>2</c:v>
                </c:pt>
                <c:pt idx="518">
                  <c:v>2</c:v>
                </c:pt>
                <c:pt idx="519">
                  <c:v>2</c:v>
                </c:pt>
                <c:pt idx="520">
                  <c:v>2</c:v>
                </c:pt>
                <c:pt idx="521">
                  <c:v>2</c:v>
                </c:pt>
                <c:pt idx="522">
                  <c:v>2</c:v>
                </c:pt>
                <c:pt idx="523">
                  <c:v>2</c:v>
                </c:pt>
                <c:pt idx="524">
                  <c:v>2</c:v>
                </c:pt>
                <c:pt idx="525">
                  <c:v>2</c:v>
                </c:pt>
                <c:pt idx="526">
                  <c:v>2</c:v>
                </c:pt>
                <c:pt idx="527">
                  <c:v>2</c:v>
                </c:pt>
                <c:pt idx="528">
                  <c:v>2</c:v>
                </c:pt>
                <c:pt idx="529">
                  <c:v>2</c:v>
                </c:pt>
                <c:pt idx="530">
                  <c:v>2</c:v>
                </c:pt>
                <c:pt idx="531">
                  <c:v>2</c:v>
                </c:pt>
                <c:pt idx="532">
                  <c:v>2</c:v>
                </c:pt>
                <c:pt idx="533">
                  <c:v>2</c:v>
                </c:pt>
                <c:pt idx="534">
                  <c:v>2</c:v>
                </c:pt>
                <c:pt idx="535">
                  <c:v>2</c:v>
                </c:pt>
                <c:pt idx="536">
                  <c:v>2</c:v>
                </c:pt>
                <c:pt idx="537">
                  <c:v>2</c:v>
                </c:pt>
                <c:pt idx="538">
                  <c:v>2</c:v>
                </c:pt>
                <c:pt idx="539">
                  <c:v>2</c:v>
                </c:pt>
                <c:pt idx="540">
                  <c:v>2</c:v>
                </c:pt>
                <c:pt idx="541">
                  <c:v>2</c:v>
                </c:pt>
                <c:pt idx="542">
                  <c:v>2</c:v>
                </c:pt>
                <c:pt idx="543">
                  <c:v>2</c:v>
                </c:pt>
                <c:pt idx="544">
                  <c:v>2</c:v>
                </c:pt>
                <c:pt idx="545">
                  <c:v>2</c:v>
                </c:pt>
                <c:pt idx="546">
                  <c:v>2</c:v>
                </c:pt>
                <c:pt idx="547">
                  <c:v>2</c:v>
                </c:pt>
                <c:pt idx="548">
                  <c:v>2</c:v>
                </c:pt>
                <c:pt idx="549">
                  <c:v>2</c:v>
                </c:pt>
                <c:pt idx="550">
                  <c:v>2</c:v>
                </c:pt>
                <c:pt idx="551">
                  <c:v>2</c:v>
                </c:pt>
                <c:pt idx="552">
                  <c:v>2</c:v>
                </c:pt>
                <c:pt idx="553">
                  <c:v>2</c:v>
                </c:pt>
                <c:pt idx="554">
                  <c:v>2</c:v>
                </c:pt>
                <c:pt idx="555">
                  <c:v>2</c:v>
                </c:pt>
                <c:pt idx="556">
                  <c:v>2</c:v>
                </c:pt>
                <c:pt idx="557">
                  <c:v>2</c:v>
                </c:pt>
                <c:pt idx="558">
                  <c:v>2</c:v>
                </c:pt>
                <c:pt idx="559">
                  <c:v>2</c:v>
                </c:pt>
                <c:pt idx="560">
                  <c:v>2</c:v>
                </c:pt>
                <c:pt idx="561">
                  <c:v>2</c:v>
                </c:pt>
                <c:pt idx="562">
                  <c:v>2</c:v>
                </c:pt>
                <c:pt idx="563">
                  <c:v>2</c:v>
                </c:pt>
                <c:pt idx="564">
                  <c:v>2</c:v>
                </c:pt>
                <c:pt idx="565">
                  <c:v>2</c:v>
                </c:pt>
                <c:pt idx="566">
                  <c:v>2</c:v>
                </c:pt>
                <c:pt idx="567">
                  <c:v>2</c:v>
                </c:pt>
                <c:pt idx="568">
                  <c:v>2</c:v>
                </c:pt>
                <c:pt idx="569">
                  <c:v>2</c:v>
                </c:pt>
                <c:pt idx="570">
                  <c:v>2</c:v>
                </c:pt>
                <c:pt idx="571">
                  <c:v>2</c:v>
                </c:pt>
                <c:pt idx="572">
                  <c:v>2</c:v>
                </c:pt>
                <c:pt idx="573">
                  <c:v>2</c:v>
                </c:pt>
                <c:pt idx="574">
                  <c:v>2</c:v>
                </c:pt>
                <c:pt idx="575">
                  <c:v>2</c:v>
                </c:pt>
                <c:pt idx="576">
                  <c:v>2</c:v>
                </c:pt>
                <c:pt idx="577">
                  <c:v>2</c:v>
                </c:pt>
                <c:pt idx="578">
                  <c:v>2</c:v>
                </c:pt>
                <c:pt idx="579">
                  <c:v>2</c:v>
                </c:pt>
                <c:pt idx="580">
                  <c:v>2</c:v>
                </c:pt>
                <c:pt idx="581">
                  <c:v>2</c:v>
                </c:pt>
                <c:pt idx="582">
                  <c:v>2</c:v>
                </c:pt>
                <c:pt idx="583">
                  <c:v>2</c:v>
                </c:pt>
                <c:pt idx="584">
                  <c:v>2</c:v>
                </c:pt>
                <c:pt idx="585">
                  <c:v>2</c:v>
                </c:pt>
                <c:pt idx="586">
                  <c:v>2</c:v>
                </c:pt>
                <c:pt idx="587">
                  <c:v>2</c:v>
                </c:pt>
                <c:pt idx="588">
                  <c:v>2</c:v>
                </c:pt>
                <c:pt idx="589">
                  <c:v>2</c:v>
                </c:pt>
                <c:pt idx="590">
                  <c:v>2</c:v>
                </c:pt>
                <c:pt idx="591">
                  <c:v>2</c:v>
                </c:pt>
                <c:pt idx="592">
                  <c:v>2</c:v>
                </c:pt>
                <c:pt idx="593">
                  <c:v>2</c:v>
                </c:pt>
                <c:pt idx="594">
                  <c:v>2</c:v>
                </c:pt>
                <c:pt idx="595">
                  <c:v>2</c:v>
                </c:pt>
                <c:pt idx="596">
                  <c:v>2</c:v>
                </c:pt>
                <c:pt idx="597">
                  <c:v>2</c:v>
                </c:pt>
                <c:pt idx="598">
                  <c:v>2</c:v>
                </c:pt>
                <c:pt idx="599">
                  <c:v>2</c:v>
                </c:pt>
                <c:pt idx="600">
                  <c:v>2</c:v>
                </c:pt>
                <c:pt idx="601">
                  <c:v>2</c:v>
                </c:pt>
                <c:pt idx="602">
                  <c:v>2</c:v>
                </c:pt>
                <c:pt idx="603">
                  <c:v>2</c:v>
                </c:pt>
                <c:pt idx="604">
                  <c:v>2</c:v>
                </c:pt>
                <c:pt idx="605">
                  <c:v>2</c:v>
                </c:pt>
                <c:pt idx="606">
                  <c:v>2</c:v>
                </c:pt>
                <c:pt idx="607">
                  <c:v>2</c:v>
                </c:pt>
                <c:pt idx="608">
                  <c:v>2</c:v>
                </c:pt>
                <c:pt idx="609">
                  <c:v>2</c:v>
                </c:pt>
                <c:pt idx="610">
                  <c:v>2</c:v>
                </c:pt>
                <c:pt idx="611">
                  <c:v>2</c:v>
                </c:pt>
                <c:pt idx="612">
                  <c:v>2</c:v>
                </c:pt>
                <c:pt idx="613">
                  <c:v>2</c:v>
                </c:pt>
                <c:pt idx="614">
                  <c:v>2</c:v>
                </c:pt>
                <c:pt idx="615">
                  <c:v>2</c:v>
                </c:pt>
                <c:pt idx="616">
                  <c:v>2</c:v>
                </c:pt>
                <c:pt idx="617">
                  <c:v>2</c:v>
                </c:pt>
                <c:pt idx="618">
                  <c:v>2</c:v>
                </c:pt>
                <c:pt idx="619">
                  <c:v>2</c:v>
                </c:pt>
                <c:pt idx="620">
                  <c:v>2</c:v>
                </c:pt>
                <c:pt idx="621">
                  <c:v>2</c:v>
                </c:pt>
                <c:pt idx="622">
                  <c:v>2</c:v>
                </c:pt>
                <c:pt idx="623">
                  <c:v>2</c:v>
                </c:pt>
                <c:pt idx="624">
                  <c:v>2</c:v>
                </c:pt>
                <c:pt idx="625">
                  <c:v>2</c:v>
                </c:pt>
                <c:pt idx="626">
                  <c:v>2</c:v>
                </c:pt>
                <c:pt idx="627">
                  <c:v>2</c:v>
                </c:pt>
                <c:pt idx="628">
                  <c:v>2</c:v>
                </c:pt>
                <c:pt idx="629">
                  <c:v>2</c:v>
                </c:pt>
                <c:pt idx="630">
                  <c:v>2</c:v>
                </c:pt>
                <c:pt idx="631">
                  <c:v>2</c:v>
                </c:pt>
                <c:pt idx="632">
                  <c:v>2</c:v>
                </c:pt>
                <c:pt idx="633">
                  <c:v>2</c:v>
                </c:pt>
                <c:pt idx="634">
                  <c:v>2</c:v>
                </c:pt>
                <c:pt idx="635">
                  <c:v>2</c:v>
                </c:pt>
                <c:pt idx="636">
                  <c:v>2</c:v>
                </c:pt>
                <c:pt idx="637">
                  <c:v>2</c:v>
                </c:pt>
                <c:pt idx="638">
                  <c:v>2</c:v>
                </c:pt>
                <c:pt idx="639">
                  <c:v>2</c:v>
                </c:pt>
                <c:pt idx="640">
                  <c:v>2</c:v>
                </c:pt>
                <c:pt idx="641">
                  <c:v>2</c:v>
                </c:pt>
                <c:pt idx="642">
                  <c:v>2</c:v>
                </c:pt>
                <c:pt idx="643">
                  <c:v>2</c:v>
                </c:pt>
                <c:pt idx="644">
                  <c:v>2</c:v>
                </c:pt>
                <c:pt idx="645">
                  <c:v>2</c:v>
                </c:pt>
                <c:pt idx="646">
                  <c:v>2</c:v>
                </c:pt>
                <c:pt idx="647">
                  <c:v>2</c:v>
                </c:pt>
                <c:pt idx="648">
                  <c:v>2</c:v>
                </c:pt>
                <c:pt idx="649">
                  <c:v>2</c:v>
                </c:pt>
                <c:pt idx="650">
                  <c:v>2</c:v>
                </c:pt>
                <c:pt idx="651">
                  <c:v>2</c:v>
                </c:pt>
                <c:pt idx="652">
                  <c:v>2</c:v>
                </c:pt>
                <c:pt idx="653">
                  <c:v>2</c:v>
                </c:pt>
                <c:pt idx="654">
                  <c:v>2</c:v>
                </c:pt>
                <c:pt idx="655">
                  <c:v>2</c:v>
                </c:pt>
                <c:pt idx="656">
                  <c:v>2</c:v>
                </c:pt>
                <c:pt idx="657">
                  <c:v>2</c:v>
                </c:pt>
                <c:pt idx="658">
                  <c:v>2</c:v>
                </c:pt>
                <c:pt idx="659">
                  <c:v>2</c:v>
                </c:pt>
                <c:pt idx="660">
                  <c:v>2</c:v>
                </c:pt>
                <c:pt idx="661">
                  <c:v>2</c:v>
                </c:pt>
                <c:pt idx="662">
                  <c:v>2</c:v>
                </c:pt>
                <c:pt idx="663">
                  <c:v>2</c:v>
                </c:pt>
                <c:pt idx="664">
                  <c:v>2</c:v>
                </c:pt>
                <c:pt idx="665">
                  <c:v>2</c:v>
                </c:pt>
                <c:pt idx="666">
                  <c:v>2</c:v>
                </c:pt>
                <c:pt idx="667">
                  <c:v>2</c:v>
                </c:pt>
                <c:pt idx="668">
                  <c:v>2</c:v>
                </c:pt>
                <c:pt idx="669">
                  <c:v>2</c:v>
                </c:pt>
                <c:pt idx="670">
                  <c:v>2</c:v>
                </c:pt>
                <c:pt idx="671">
                  <c:v>2</c:v>
                </c:pt>
                <c:pt idx="672">
                  <c:v>2</c:v>
                </c:pt>
                <c:pt idx="673">
                  <c:v>2</c:v>
                </c:pt>
                <c:pt idx="674">
                  <c:v>2</c:v>
                </c:pt>
                <c:pt idx="675">
                  <c:v>2</c:v>
                </c:pt>
                <c:pt idx="676">
                  <c:v>2</c:v>
                </c:pt>
                <c:pt idx="677">
                  <c:v>2</c:v>
                </c:pt>
                <c:pt idx="678">
                  <c:v>2</c:v>
                </c:pt>
                <c:pt idx="679">
                  <c:v>2</c:v>
                </c:pt>
                <c:pt idx="680">
                  <c:v>2</c:v>
                </c:pt>
                <c:pt idx="681">
                  <c:v>2</c:v>
                </c:pt>
                <c:pt idx="682">
                  <c:v>2</c:v>
                </c:pt>
                <c:pt idx="683">
                  <c:v>2</c:v>
                </c:pt>
                <c:pt idx="684">
                  <c:v>2</c:v>
                </c:pt>
                <c:pt idx="685">
                  <c:v>2</c:v>
                </c:pt>
                <c:pt idx="686">
                  <c:v>2</c:v>
                </c:pt>
                <c:pt idx="687">
                  <c:v>2</c:v>
                </c:pt>
                <c:pt idx="688">
                  <c:v>2</c:v>
                </c:pt>
                <c:pt idx="689">
                  <c:v>2</c:v>
                </c:pt>
                <c:pt idx="690">
                  <c:v>2</c:v>
                </c:pt>
                <c:pt idx="691">
                  <c:v>2</c:v>
                </c:pt>
              </c:numCache>
            </c:numRef>
          </c:val>
          <c:extLst xmlns:c16r2="http://schemas.microsoft.com/office/drawing/2015/06/chart">
            <c:ext xmlns:c16="http://schemas.microsoft.com/office/drawing/2014/chart" uri="{C3380CC4-5D6E-409C-BE32-E72D297353CC}">
              <c16:uniqueId val="{00000001-B48C-41B7-92DB-AA74AF954F50}"/>
            </c:ext>
          </c:extLst>
        </c:ser>
        <c:dLbls>
          <c:showLegendKey val="0"/>
          <c:showVal val="0"/>
          <c:showCatName val="0"/>
          <c:showSerName val="0"/>
          <c:showPercent val="0"/>
          <c:showBubbleSize val="0"/>
        </c:dLbls>
        <c:axId val="191449600"/>
        <c:axId val="196186048"/>
      </c:areaChart>
      <c:lineChart>
        <c:grouping val="standard"/>
        <c:varyColors val="0"/>
        <c:ser>
          <c:idx val="0"/>
          <c:order val="0"/>
          <c:tx>
            <c:strRef>
              <c:f>Лист1!$B$1</c:f>
              <c:strCache>
                <c:ptCount val="1"/>
                <c:pt idx="0">
                  <c:v>базовая ставка</c:v>
                </c:pt>
              </c:strCache>
            </c:strRef>
          </c:tx>
          <c:spPr>
            <a:ln>
              <a:noFill/>
            </a:ln>
          </c:spPr>
          <c:marker>
            <c:symbol val="none"/>
          </c:marker>
          <c:dPt>
            <c:idx val="0"/>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03-B48C-41B7-92DB-AA74AF954F50}"/>
              </c:ext>
            </c:extLst>
          </c:dPt>
          <c:dPt>
            <c:idx val="1"/>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05-B48C-41B7-92DB-AA74AF954F50}"/>
              </c:ext>
            </c:extLst>
          </c:dPt>
          <c:dPt>
            <c:idx val="2"/>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07-B48C-41B7-92DB-AA74AF954F50}"/>
              </c:ext>
            </c:extLst>
          </c:dPt>
          <c:dPt>
            <c:idx val="3"/>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09-B48C-41B7-92DB-AA74AF954F50}"/>
              </c:ext>
            </c:extLst>
          </c:dPt>
          <c:dPt>
            <c:idx val="4"/>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0B-B48C-41B7-92DB-AA74AF954F50}"/>
              </c:ext>
            </c:extLst>
          </c:dPt>
          <c:dPt>
            <c:idx val="5"/>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0D-B48C-41B7-92DB-AA74AF954F50}"/>
              </c:ext>
            </c:extLst>
          </c:dPt>
          <c:dPt>
            <c:idx val="6"/>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0F-B48C-41B7-92DB-AA74AF954F50}"/>
              </c:ext>
            </c:extLst>
          </c:dPt>
          <c:dPt>
            <c:idx val="7"/>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11-B48C-41B7-92DB-AA74AF954F50}"/>
              </c:ext>
            </c:extLst>
          </c:dPt>
          <c:dPt>
            <c:idx val="8"/>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13-B48C-41B7-92DB-AA74AF954F50}"/>
              </c:ext>
            </c:extLst>
          </c:dPt>
          <c:dPt>
            <c:idx val="9"/>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15-B48C-41B7-92DB-AA74AF954F50}"/>
              </c:ext>
            </c:extLst>
          </c:dPt>
          <c:dPt>
            <c:idx val="10"/>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17-B48C-41B7-92DB-AA74AF954F50}"/>
              </c:ext>
            </c:extLst>
          </c:dPt>
          <c:dPt>
            <c:idx val="11"/>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19-B48C-41B7-92DB-AA74AF954F50}"/>
              </c:ext>
            </c:extLst>
          </c:dPt>
          <c:dPt>
            <c:idx val="12"/>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1B-B48C-41B7-92DB-AA74AF954F50}"/>
              </c:ext>
            </c:extLst>
          </c:dPt>
          <c:dPt>
            <c:idx val="13"/>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1D-B48C-41B7-92DB-AA74AF954F50}"/>
              </c:ext>
            </c:extLst>
          </c:dPt>
          <c:dPt>
            <c:idx val="14"/>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1F-B48C-41B7-92DB-AA74AF954F50}"/>
              </c:ext>
            </c:extLst>
          </c:dPt>
          <c:dPt>
            <c:idx val="15"/>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21-B48C-41B7-92DB-AA74AF954F50}"/>
              </c:ext>
            </c:extLst>
          </c:dPt>
          <c:dPt>
            <c:idx val="16"/>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23-B48C-41B7-92DB-AA74AF954F50}"/>
              </c:ext>
            </c:extLst>
          </c:dPt>
          <c:dPt>
            <c:idx val="17"/>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25-B48C-41B7-92DB-AA74AF954F50}"/>
              </c:ext>
            </c:extLst>
          </c:dPt>
          <c:dPt>
            <c:idx val="18"/>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27-B48C-41B7-92DB-AA74AF954F50}"/>
              </c:ext>
            </c:extLst>
          </c:dPt>
          <c:dPt>
            <c:idx val="19"/>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29-B48C-41B7-92DB-AA74AF954F50}"/>
              </c:ext>
            </c:extLst>
          </c:dPt>
          <c:dPt>
            <c:idx val="20"/>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2B-B48C-41B7-92DB-AA74AF954F50}"/>
              </c:ext>
            </c:extLst>
          </c:dPt>
          <c:dPt>
            <c:idx val="21"/>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2D-B48C-41B7-92DB-AA74AF954F50}"/>
              </c:ext>
            </c:extLst>
          </c:dPt>
          <c:dPt>
            <c:idx val="22"/>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2F-B48C-41B7-92DB-AA74AF954F50}"/>
              </c:ext>
            </c:extLst>
          </c:dPt>
          <c:dPt>
            <c:idx val="23"/>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31-B48C-41B7-92DB-AA74AF954F50}"/>
              </c:ext>
            </c:extLst>
          </c:dPt>
          <c:dPt>
            <c:idx val="24"/>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33-B48C-41B7-92DB-AA74AF954F50}"/>
              </c:ext>
            </c:extLst>
          </c:dPt>
          <c:dPt>
            <c:idx val="25"/>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35-B48C-41B7-92DB-AA74AF954F50}"/>
              </c:ext>
            </c:extLst>
          </c:dPt>
          <c:dPt>
            <c:idx val="26"/>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37-B48C-41B7-92DB-AA74AF954F50}"/>
              </c:ext>
            </c:extLst>
          </c:dPt>
          <c:dPt>
            <c:idx val="27"/>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39-B48C-41B7-92DB-AA74AF954F50}"/>
              </c:ext>
            </c:extLst>
          </c:dPt>
          <c:dPt>
            <c:idx val="28"/>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3B-B48C-41B7-92DB-AA74AF954F50}"/>
              </c:ext>
            </c:extLst>
          </c:dPt>
          <c:dPt>
            <c:idx val="29"/>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3D-B48C-41B7-92DB-AA74AF954F50}"/>
              </c:ext>
            </c:extLst>
          </c:dPt>
          <c:dPt>
            <c:idx val="30"/>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3F-B48C-41B7-92DB-AA74AF954F50}"/>
              </c:ext>
            </c:extLst>
          </c:dPt>
          <c:dPt>
            <c:idx val="31"/>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41-B48C-41B7-92DB-AA74AF954F50}"/>
              </c:ext>
            </c:extLst>
          </c:dPt>
          <c:dPt>
            <c:idx val="32"/>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43-B48C-41B7-92DB-AA74AF954F50}"/>
              </c:ext>
            </c:extLst>
          </c:dPt>
          <c:dPt>
            <c:idx val="33"/>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45-B48C-41B7-92DB-AA74AF954F50}"/>
              </c:ext>
            </c:extLst>
          </c:dPt>
          <c:dPt>
            <c:idx val="34"/>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47-B48C-41B7-92DB-AA74AF954F50}"/>
              </c:ext>
            </c:extLst>
          </c:dPt>
          <c:dPt>
            <c:idx val="35"/>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49-B48C-41B7-92DB-AA74AF954F50}"/>
              </c:ext>
            </c:extLst>
          </c:dPt>
          <c:dPt>
            <c:idx val="36"/>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4B-B48C-41B7-92DB-AA74AF954F50}"/>
              </c:ext>
            </c:extLst>
          </c:dPt>
          <c:dPt>
            <c:idx val="37"/>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4D-B48C-41B7-92DB-AA74AF954F50}"/>
              </c:ext>
            </c:extLst>
          </c:dPt>
          <c:dPt>
            <c:idx val="38"/>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4F-B48C-41B7-92DB-AA74AF954F50}"/>
              </c:ext>
            </c:extLst>
          </c:dPt>
          <c:dPt>
            <c:idx val="39"/>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51-B48C-41B7-92DB-AA74AF954F50}"/>
              </c:ext>
            </c:extLst>
          </c:dPt>
          <c:dPt>
            <c:idx val="40"/>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53-B48C-41B7-92DB-AA74AF954F50}"/>
              </c:ext>
            </c:extLst>
          </c:dPt>
          <c:dPt>
            <c:idx val="41"/>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55-B48C-41B7-92DB-AA74AF954F50}"/>
              </c:ext>
            </c:extLst>
          </c:dPt>
          <c:dPt>
            <c:idx val="42"/>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57-B48C-41B7-92DB-AA74AF954F50}"/>
              </c:ext>
            </c:extLst>
          </c:dPt>
          <c:dPt>
            <c:idx val="43"/>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59-B48C-41B7-92DB-AA74AF954F50}"/>
              </c:ext>
            </c:extLst>
          </c:dPt>
          <c:dPt>
            <c:idx val="44"/>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5B-B48C-41B7-92DB-AA74AF954F50}"/>
              </c:ext>
            </c:extLst>
          </c:dPt>
          <c:dPt>
            <c:idx val="45"/>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5D-B48C-41B7-92DB-AA74AF954F50}"/>
              </c:ext>
            </c:extLst>
          </c:dPt>
          <c:dPt>
            <c:idx val="46"/>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5F-B48C-41B7-92DB-AA74AF954F50}"/>
              </c:ext>
            </c:extLst>
          </c:dPt>
          <c:dPt>
            <c:idx val="47"/>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61-B48C-41B7-92DB-AA74AF954F50}"/>
              </c:ext>
            </c:extLst>
          </c:dPt>
          <c:dPt>
            <c:idx val="48"/>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63-B48C-41B7-92DB-AA74AF954F50}"/>
              </c:ext>
            </c:extLst>
          </c:dPt>
          <c:dPt>
            <c:idx val="49"/>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65-B48C-41B7-92DB-AA74AF954F50}"/>
              </c:ext>
            </c:extLst>
          </c:dPt>
          <c:dPt>
            <c:idx val="50"/>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67-B48C-41B7-92DB-AA74AF954F50}"/>
              </c:ext>
            </c:extLst>
          </c:dPt>
          <c:dPt>
            <c:idx val="51"/>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69-B48C-41B7-92DB-AA74AF954F50}"/>
              </c:ext>
            </c:extLst>
          </c:dPt>
          <c:dPt>
            <c:idx val="52"/>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6B-B48C-41B7-92DB-AA74AF954F50}"/>
              </c:ext>
            </c:extLst>
          </c:dPt>
          <c:dPt>
            <c:idx val="53"/>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6D-B48C-41B7-92DB-AA74AF954F50}"/>
              </c:ext>
            </c:extLst>
          </c:dPt>
          <c:dPt>
            <c:idx val="54"/>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6F-B48C-41B7-92DB-AA74AF954F50}"/>
              </c:ext>
            </c:extLst>
          </c:dPt>
          <c:dPt>
            <c:idx val="55"/>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71-B48C-41B7-92DB-AA74AF954F50}"/>
              </c:ext>
            </c:extLst>
          </c:dPt>
          <c:dPt>
            <c:idx val="56"/>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73-B48C-41B7-92DB-AA74AF954F50}"/>
              </c:ext>
            </c:extLst>
          </c:dPt>
          <c:dPt>
            <c:idx val="57"/>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75-B48C-41B7-92DB-AA74AF954F50}"/>
              </c:ext>
            </c:extLst>
          </c:dPt>
          <c:dPt>
            <c:idx val="58"/>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77-B48C-41B7-92DB-AA74AF954F50}"/>
              </c:ext>
            </c:extLst>
          </c:dPt>
          <c:dPt>
            <c:idx val="59"/>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79-B48C-41B7-92DB-AA74AF954F50}"/>
              </c:ext>
            </c:extLst>
          </c:dPt>
          <c:dPt>
            <c:idx val="60"/>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7B-B48C-41B7-92DB-AA74AF954F50}"/>
              </c:ext>
            </c:extLst>
          </c:dPt>
          <c:dPt>
            <c:idx val="61"/>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7D-B48C-41B7-92DB-AA74AF954F50}"/>
              </c:ext>
            </c:extLst>
          </c:dPt>
          <c:dPt>
            <c:idx val="62"/>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7F-B48C-41B7-92DB-AA74AF954F50}"/>
              </c:ext>
            </c:extLst>
          </c:dPt>
          <c:dPt>
            <c:idx val="63"/>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81-B48C-41B7-92DB-AA74AF954F50}"/>
              </c:ext>
            </c:extLst>
          </c:dPt>
          <c:cat>
            <c:numRef>
              <c:f>Лист1!$A$2:$A$693</c:f>
              <c:numCache>
                <c:formatCode>m/d/yyyy</c:formatCode>
                <c:ptCount val="692"/>
                <c:pt idx="0">
                  <c:v>42249</c:v>
                </c:pt>
                <c:pt idx="1">
                  <c:v>42250</c:v>
                </c:pt>
                <c:pt idx="2">
                  <c:v>42251</c:v>
                </c:pt>
                <c:pt idx="3">
                  <c:v>42252</c:v>
                </c:pt>
                <c:pt idx="4">
                  <c:v>42253</c:v>
                </c:pt>
                <c:pt idx="5">
                  <c:v>42254</c:v>
                </c:pt>
                <c:pt idx="6">
                  <c:v>42255</c:v>
                </c:pt>
                <c:pt idx="7">
                  <c:v>42256</c:v>
                </c:pt>
                <c:pt idx="8">
                  <c:v>42257</c:v>
                </c:pt>
                <c:pt idx="9">
                  <c:v>42258</c:v>
                </c:pt>
                <c:pt idx="10">
                  <c:v>42259</c:v>
                </c:pt>
                <c:pt idx="11">
                  <c:v>42260</c:v>
                </c:pt>
                <c:pt idx="12">
                  <c:v>42261</c:v>
                </c:pt>
                <c:pt idx="13">
                  <c:v>42262</c:v>
                </c:pt>
                <c:pt idx="14">
                  <c:v>42263</c:v>
                </c:pt>
                <c:pt idx="15">
                  <c:v>42264</c:v>
                </c:pt>
                <c:pt idx="16">
                  <c:v>42265</c:v>
                </c:pt>
                <c:pt idx="17">
                  <c:v>42266</c:v>
                </c:pt>
                <c:pt idx="18">
                  <c:v>42267</c:v>
                </c:pt>
                <c:pt idx="19">
                  <c:v>42268</c:v>
                </c:pt>
                <c:pt idx="20">
                  <c:v>42269</c:v>
                </c:pt>
                <c:pt idx="21">
                  <c:v>42270</c:v>
                </c:pt>
                <c:pt idx="22">
                  <c:v>42271</c:v>
                </c:pt>
                <c:pt idx="23">
                  <c:v>42272</c:v>
                </c:pt>
                <c:pt idx="24">
                  <c:v>42273</c:v>
                </c:pt>
                <c:pt idx="25">
                  <c:v>42274</c:v>
                </c:pt>
                <c:pt idx="26">
                  <c:v>42275</c:v>
                </c:pt>
                <c:pt idx="27">
                  <c:v>42276</c:v>
                </c:pt>
                <c:pt idx="28">
                  <c:v>42277</c:v>
                </c:pt>
                <c:pt idx="29">
                  <c:v>42278</c:v>
                </c:pt>
                <c:pt idx="30">
                  <c:v>42279</c:v>
                </c:pt>
                <c:pt idx="31">
                  <c:v>42280</c:v>
                </c:pt>
                <c:pt idx="32">
                  <c:v>42281</c:v>
                </c:pt>
                <c:pt idx="33">
                  <c:v>42282</c:v>
                </c:pt>
                <c:pt idx="34">
                  <c:v>42283</c:v>
                </c:pt>
                <c:pt idx="35">
                  <c:v>42284</c:v>
                </c:pt>
                <c:pt idx="36">
                  <c:v>42285</c:v>
                </c:pt>
                <c:pt idx="37">
                  <c:v>42286</c:v>
                </c:pt>
                <c:pt idx="38">
                  <c:v>42287</c:v>
                </c:pt>
                <c:pt idx="39">
                  <c:v>42288</c:v>
                </c:pt>
                <c:pt idx="40">
                  <c:v>42289</c:v>
                </c:pt>
                <c:pt idx="41">
                  <c:v>42290</c:v>
                </c:pt>
                <c:pt idx="42">
                  <c:v>42291</c:v>
                </c:pt>
                <c:pt idx="43">
                  <c:v>42292</c:v>
                </c:pt>
                <c:pt idx="44">
                  <c:v>42293</c:v>
                </c:pt>
                <c:pt idx="45">
                  <c:v>42294</c:v>
                </c:pt>
                <c:pt idx="46">
                  <c:v>42295</c:v>
                </c:pt>
                <c:pt idx="47">
                  <c:v>42296</c:v>
                </c:pt>
                <c:pt idx="48">
                  <c:v>42297</c:v>
                </c:pt>
                <c:pt idx="49">
                  <c:v>42298</c:v>
                </c:pt>
                <c:pt idx="50">
                  <c:v>42299</c:v>
                </c:pt>
                <c:pt idx="51">
                  <c:v>42300</c:v>
                </c:pt>
                <c:pt idx="52">
                  <c:v>42301</c:v>
                </c:pt>
                <c:pt idx="53">
                  <c:v>42302</c:v>
                </c:pt>
                <c:pt idx="54">
                  <c:v>42303</c:v>
                </c:pt>
                <c:pt idx="55">
                  <c:v>42304</c:v>
                </c:pt>
                <c:pt idx="56">
                  <c:v>42305</c:v>
                </c:pt>
                <c:pt idx="57">
                  <c:v>42306</c:v>
                </c:pt>
                <c:pt idx="58">
                  <c:v>42307</c:v>
                </c:pt>
                <c:pt idx="59">
                  <c:v>42308</c:v>
                </c:pt>
                <c:pt idx="60">
                  <c:v>42309</c:v>
                </c:pt>
                <c:pt idx="61">
                  <c:v>42310</c:v>
                </c:pt>
                <c:pt idx="62">
                  <c:v>42311</c:v>
                </c:pt>
                <c:pt idx="63">
                  <c:v>42312</c:v>
                </c:pt>
                <c:pt idx="64">
                  <c:v>42313</c:v>
                </c:pt>
                <c:pt idx="65">
                  <c:v>42314</c:v>
                </c:pt>
                <c:pt idx="66">
                  <c:v>42315</c:v>
                </c:pt>
                <c:pt idx="67">
                  <c:v>42316</c:v>
                </c:pt>
                <c:pt idx="68">
                  <c:v>42317</c:v>
                </c:pt>
                <c:pt idx="69">
                  <c:v>42318</c:v>
                </c:pt>
                <c:pt idx="70">
                  <c:v>42319</c:v>
                </c:pt>
                <c:pt idx="71">
                  <c:v>42320</c:v>
                </c:pt>
                <c:pt idx="72">
                  <c:v>42321</c:v>
                </c:pt>
                <c:pt idx="73">
                  <c:v>42322</c:v>
                </c:pt>
                <c:pt idx="74">
                  <c:v>42323</c:v>
                </c:pt>
                <c:pt idx="75">
                  <c:v>42324</c:v>
                </c:pt>
                <c:pt idx="76">
                  <c:v>42325</c:v>
                </c:pt>
                <c:pt idx="77">
                  <c:v>42326</c:v>
                </c:pt>
                <c:pt idx="78">
                  <c:v>42327</c:v>
                </c:pt>
                <c:pt idx="79">
                  <c:v>42328</c:v>
                </c:pt>
                <c:pt idx="80">
                  <c:v>42329</c:v>
                </c:pt>
                <c:pt idx="81">
                  <c:v>42330</c:v>
                </c:pt>
                <c:pt idx="82">
                  <c:v>42331</c:v>
                </c:pt>
                <c:pt idx="83">
                  <c:v>42332</c:v>
                </c:pt>
                <c:pt idx="84">
                  <c:v>42333</c:v>
                </c:pt>
                <c:pt idx="85">
                  <c:v>42334</c:v>
                </c:pt>
                <c:pt idx="86">
                  <c:v>42335</c:v>
                </c:pt>
                <c:pt idx="87">
                  <c:v>42336</c:v>
                </c:pt>
                <c:pt idx="88">
                  <c:v>42337</c:v>
                </c:pt>
                <c:pt idx="89">
                  <c:v>42338</c:v>
                </c:pt>
                <c:pt idx="90">
                  <c:v>42339</c:v>
                </c:pt>
                <c:pt idx="91">
                  <c:v>42340</c:v>
                </c:pt>
                <c:pt idx="92">
                  <c:v>42341</c:v>
                </c:pt>
                <c:pt idx="93">
                  <c:v>42342</c:v>
                </c:pt>
                <c:pt idx="94">
                  <c:v>42343</c:v>
                </c:pt>
                <c:pt idx="95">
                  <c:v>42344</c:v>
                </c:pt>
                <c:pt idx="96">
                  <c:v>42345</c:v>
                </c:pt>
                <c:pt idx="97">
                  <c:v>42346</c:v>
                </c:pt>
                <c:pt idx="98">
                  <c:v>42347</c:v>
                </c:pt>
                <c:pt idx="99">
                  <c:v>42348</c:v>
                </c:pt>
                <c:pt idx="100">
                  <c:v>42349</c:v>
                </c:pt>
                <c:pt idx="101">
                  <c:v>42350</c:v>
                </c:pt>
                <c:pt idx="102">
                  <c:v>42351</c:v>
                </c:pt>
                <c:pt idx="103">
                  <c:v>42352</c:v>
                </c:pt>
                <c:pt idx="104">
                  <c:v>42353</c:v>
                </c:pt>
                <c:pt idx="105">
                  <c:v>42354</c:v>
                </c:pt>
                <c:pt idx="106">
                  <c:v>42355</c:v>
                </c:pt>
                <c:pt idx="107">
                  <c:v>42356</c:v>
                </c:pt>
                <c:pt idx="108">
                  <c:v>42357</c:v>
                </c:pt>
                <c:pt idx="109">
                  <c:v>42358</c:v>
                </c:pt>
                <c:pt idx="110">
                  <c:v>42359</c:v>
                </c:pt>
                <c:pt idx="111">
                  <c:v>42360</c:v>
                </c:pt>
                <c:pt idx="112">
                  <c:v>42361</c:v>
                </c:pt>
                <c:pt idx="113">
                  <c:v>42362</c:v>
                </c:pt>
                <c:pt idx="114">
                  <c:v>42363</c:v>
                </c:pt>
                <c:pt idx="115">
                  <c:v>42364</c:v>
                </c:pt>
                <c:pt idx="116">
                  <c:v>42365</c:v>
                </c:pt>
                <c:pt idx="117">
                  <c:v>42366</c:v>
                </c:pt>
                <c:pt idx="118">
                  <c:v>42367</c:v>
                </c:pt>
                <c:pt idx="119">
                  <c:v>42368</c:v>
                </c:pt>
                <c:pt idx="120">
                  <c:v>42369</c:v>
                </c:pt>
                <c:pt idx="121">
                  <c:v>42370</c:v>
                </c:pt>
                <c:pt idx="122">
                  <c:v>42371</c:v>
                </c:pt>
                <c:pt idx="123">
                  <c:v>42372</c:v>
                </c:pt>
                <c:pt idx="124">
                  <c:v>42373</c:v>
                </c:pt>
                <c:pt idx="125">
                  <c:v>42374</c:v>
                </c:pt>
                <c:pt idx="126">
                  <c:v>42375</c:v>
                </c:pt>
                <c:pt idx="127">
                  <c:v>42376</c:v>
                </c:pt>
                <c:pt idx="128">
                  <c:v>42377</c:v>
                </c:pt>
                <c:pt idx="129">
                  <c:v>42378</c:v>
                </c:pt>
                <c:pt idx="130">
                  <c:v>42379</c:v>
                </c:pt>
                <c:pt idx="131">
                  <c:v>42380</c:v>
                </c:pt>
                <c:pt idx="132">
                  <c:v>42381</c:v>
                </c:pt>
                <c:pt idx="133">
                  <c:v>42382</c:v>
                </c:pt>
                <c:pt idx="134">
                  <c:v>42383</c:v>
                </c:pt>
                <c:pt idx="135">
                  <c:v>42384</c:v>
                </c:pt>
                <c:pt idx="136">
                  <c:v>42385</c:v>
                </c:pt>
                <c:pt idx="137">
                  <c:v>42386</c:v>
                </c:pt>
                <c:pt idx="138">
                  <c:v>42387</c:v>
                </c:pt>
                <c:pt idx="139">
                  <c:v>42388</c:v>
                </c:pt>
                <c:pt idx="140">
                  <c:v>42389</c:v>
                </c:pt>
                <c:pt idx="141">
                  <c:v>42390</c:v>
                </c:pt>
                <c:pt idx="142">
                  <c:v>42391</c:v>
                </c:pt>
                <c:pt idx="143">
                  <c:v>42392</c:v>
                </c:pt>
                <c:pt idx="144">
                  <c:v>42393</c:v>
                </c:pt>
                <c:pt idx="145">
                  <c:v>42394</c:v>
                </c:pt>
                <c:pt idx="146">
                  <c:v>42395</c:v>
                </c:pt>
                <c:pt idx="147">
                  <c:v>42396</c:v>
                </c:pt>
                <c:pt idx="148">
                  <c:v>42397</c:v>
                </c:pt>
                <c:pt idx="149">
                  <c:v>42398</c:v>
                </c:pt>
                <c:pt idx="150">
                  <c:v>42399</c:v>
                </c:pt>
                <c:pt idx="151">
                  <c:v>42400</c:v>
                </c:pt>
                <c:pt idx="152">
                  <c:v>42401</c:v>
                </c:pt>
                <c:pt idx="153">
                  <c:v>42402</c:v>
                </c:pt>
                <c:pt idx="154">
                  <c:v>42403</c:v>
                </c:pt>
                <c:pt idx="155">
                  <c:v>42404</c:v>
                </c:pt>
                <c:pt idx="156">
                  <c:v>42405</c:v>
                </c:pt>
                <c:pt idx="157">
                  <c:v>42406</c:v>
                </c:pt>
                <c:pt idx="158">
                  <c:v>42407</c:v>
                </c:pt>
                <c:pt idx="159">
                  <c:v>42408</c:v>
                </c:pt>
                <c:pt idx="160">
                  <c:v>42409</c:v>
                </c:pt>
                <c:pt idx="161">
                  <c:v>42410</c:v>
                </c:pt>
                <c:pt idx="162">
                  <c:v>42411</c:v>
                </c:pt>
                <c:pt idx="163">
                  <c:v>42412</c:v>
                </c:pt>
                <c:pt idx="164">
                  <c:v>42413</c:v>
                </c:pt>
                <c:pt idx="165">
                  <c:v>42414</c:v>
                </c:pt>
                <c:pt idx="166">
                  <c:v>42415</c:v>
                </c:pt>
                <c:pt idx="167">
                  <c:v>42416</c:v>
                </c:pt>
                <c:pt idx="168">
                  <c:v>42417</c:v>
                </c:pt>
                <c:pt idx="169">
                  <c:v>42418</c:v>
                </c:pt>
                <c:pt idx="170">
                  <c:v>42419</c:v>
                </c:pt>
                <c:pt idx="171">
                  <c:v>42420</c:v>
                </c:pt>
                <c:pt idx="172">
                  <c:v>42421</c:v>
                </c:pt>
                <c:pt idx="173">
                  <c:v>42422</c:v>
                </c:pt>
                <c:pt idx="174">
                  <c:v>42423</c:v>
                </c:pt>
                <c:pt idx="175">
                  <c:v>42424</c:v>
                </c:pt>
                <c:pt idx="176">
                  <c:v>42425</c:v>
                </c:pt>
                <c:pt idx="177">
                  <c:v>42426</c:v>
                </c:pt>
                <c:pt idx="178">
                  <c:v>42427</c:v>
                </c:pt>
                <c:pt idx="179">
                  <c:v>42428</c:v>
                </c:pt>
                <c:pt idx="180">
                  <c:v>42429</c:v>
                </c:pt>
                <c:pt idx="181">
                  <c:v>42430</c:v>
                </c:pt>
                <c:pt idx="182">
                  <c:v>42431</c:v>
                </c:pt>
                <c:pt idx="183">
                  <c:v>42432</c:v>
                </c:pt>
                <c:pt idx="184">
                  <c:v>42433</c:v>
                </c:pt>
                <c:pt idx="185">
                  <c:v>42434</c:v>
                </c:pt>
                <c:pt idx="186">
                  <c:v>42435</c:v>
                </c:pt>
                <c:pt idx="187">
                  <c:v>42436</c:v>
                </c:pt>
                <c:pt idx="188">
                  <c:v>42437</c:v>
                </c:pt>
                <c:pt idx="189">
                  <c:v>42438</c:v>
                </c:pt>
                <c:pt idx="190">
                  <c:v>42439</c:v>
                </c:pt>
                <c:pt idx="191">
                  <c:v>42440</c:v>
                </c:pt>
                <c:pt idx="192">
                  <c:v>42441</c:v>
                </c:pt>
                <c:pt idx="193">
                  <c:v>42442</c:v>
                </c:pt>
                <c:pt idx="194">
                  <c:v>42443</c:v>
                </c:pt>
                <c:pt idx="195">
                  <c:v>42444</c:v>
                </c:pt>
                <c:pt idx="196">
                  <c:v>42445</c:v>
                </c:pt>
                <c:pt idx="197">
                  <c:v>42446</c:v>
                </c:pt>
                <c:pt idx="198">
                  <c:v>42447</c:v>
                </c:pt>
                <c:pt idx="199">
                  <c:v>42448</c:v>
                </c:pt>
                <c:pt idx="200">
                  <c:v>42449</c:v>
                </c:pt>
                <c:pt idx="201">
                  <c:v>42450</c:v>
                </c:pt>
                <c:pt idx="202">
                  <c:v>42451</c:v>
                </c:pt>
                <c:pt idx="203">
                  <c:v>42452</c:v>
                </c:pt>
                <c:pt idx="204">
                  <c:v>42453</c:v>
                </c:pt>
                <c:pt idx="205">
                  <c:v>42454</c:v>
                </c:pt>
                <c:pt idx="206">
                  <c:v>42455</c:v>
                </c:pt>
                <c:pt idx="207">
                  <c:v>42456</c:v>
                </c:pt>
                <c:pt idx="208">
                  <c:v>42457</c:v>
                </c:pt>
                <c:pt idx="209">
                  <c:v>42458</c:v>
                </c:pt>
                <c:pt idx="210">
                  <c:v>42459</c:v>
                </c:pt>
                <c:pt idx="211">
                  <c:v>42460</c:v>
                </c:pt>
                <c:pt idx="212">
                  <c:v>42461</c:v>
                </c:pt>
                <c:pt idx="213">
                  <c:v>42462</c:v>
                </c:pt>
                <c:pt idx="214">
                  <c:v>42463</c:v>
                </c:pt>
                <c:pt idx="215">
                  <c:v>42464</c:v>
                </c:pt>
                <c:pt idx="216">
                  <c:v>42465</c:v>
                </c:pt>
                <c:pt idx="217">
                  <c:v>42466</c:v>
                </c:pt>
                <c:pt idx="218">
                  <c:v>42467</c:v>
                </c:pt>
                <c:pt idx="219">
                  <c:v>42468</c:v>
                </c:pt>
                <c:pt idx="220">
                  <c:v>42469</c:v>
                </c:pt>
                <c:pt idx="221">
                  <c:v>42470</c:v>
                </c:pt>
                <c:pt idx="222">
                  <c:v>42471</c:v>
                </c:pt>
                <c:pt idx="223">
                  <c:v>42472</c:v>
                </c:pt>
                <c:pt idx="224">
                  <c:v>42473</c:v>
                </c:pt>
                <c:pt idx="225">
                  <c:v>42474</c:v>
                </c:pt>
                <c:pt idx="226">
                  <c:v>42475</c:v>
                </c:pt>
                <c:pt idx="227">
                  <c:v>42476</c:v>
                </c:pt>
                <c:pt idx="228">
                  <c:v>42477</c:v>
                </c:pt>
                <c:pt idx="229">
                  <c:v>42478</c:v>
                </c:pt>
                <c:pt idx="230">
                  <c:v>42479</c:v>
                </c:pt>
                <c:pt idx="231">
                  <c:v>42480</c:v>
                </c:pt>
                <c:pt idx="232">
                  <c:v>42481</c:v>
                </c:pt>
                <c:pt idx="233">
                  <c:v>42482</c:v>
                </c:pt>
                <c:pt idx="234">
                  <c:v>42483</c:v>
                </c:pt>
                <c:pt idx="235">
                  <c:v>42484</c:v>
                </c:pt>
                <c:pt idx="236">
                  <c:v>42485</c:v>
                </c:pt>
                <c:pt idx="237">
                  <c:v>42486</c:v>
                </c:pt>
                <c:pt idx="238">
                  <c:v>42487</c:v>
                </c:pt>
                <c:pt idx="239">
                  <c:v>42488</c:v>
                </c:pt>
                <c:pt idx="240">
                  <c:v>42489</c:v>
                </c:pt>
                <c:pt idx="241">
                  <c:v>42490</c:v>
                </c:pt>
                <c:pt idx="242">
                  <c:v>42491</c:v>
                </c:pt>
                <c:pt idx="243">
                  <c:v>42492</c:v>
                </c:pt>
                <c:pt idx="244">
                  <c:v>42493</c:v>
                </c:pt>
                <c:pt idx="245">
                  <c:v>42494</c:v>
                </c:pt>
                <c:pt idx="246">
                  <c:v>42495</c:v>
                </c:pt>
                <c:pt idx="247">
                  <c:v>42496</c:v>
                </c:pt>
                <c:pt idx="248">
                  <c:v>42497</c:v>
                </c:pt>
                <c:pt idx="249">
                  <c:v>42498</c:v>
                </c:pt>
                <c:pt idx="250">
                  <c:v>42499</c:v>
                </c:pt>
                <c:pt idx="251">
                  <c:v>42500</c:v>
                </c:pt>
                <c:pt idx="252">
                  <c:v>42501</c:v>
                </c:pt>
                <c:pt idx="253">
                  <c:v>42502</c:v>
                </c:pt>
                <c:pt idx="254">
                  <c:v>42503</c:v>
                </c:pt>
                <c:pt idx="255">
                  <c:v>42504</c:v>
                </c:pt>
                <c:pt idx="256">
                  <c:v>42505</c:v>
                </c:pt>
                <c:pt idx="257">
                  <c:v>42506</c:v>
                </c:pt>
                <c:pt idx="258">
                  <c:v>42507</c:v>
                </c:pt>
                <c:pt idx="259">
                  <c:v>42508</c:v>
                </c:pt>
                <c:pt idx="260">
                  <c:v>42509</c:v>
                </c:pt>
                <c:pt idx="261">
                  <c:v>42510</c:v>
                </c:pt>
                <c:pt idx="262">
                  <c:v>42511</c:v>
                </c:pt>
                <c:pt idx="263">
                  <c:v>42512</c:v>
                </c:pt>
                <c:pt idx="264">
                  <c:v>42513</c:v>
                </c:pt>
                <c:pt idx="265">
                  <c:v>42514</c:v>
                </c:pt>
                <c:pt idx="266">
                  <c:v>42515</c:v>
                </c:pt>
                <c:pt idx="267">
                  <c:v>42516</c:v>
                </c:pt>
                <c:pt idx="268">
                  <c:v>42517</c:v>
                </c:pt>
                <c:pt idx="269">
                  <c:v>42518</c:v>
                </c:pt>
                <c:pt idx="270">
                  <c:v>42519</c:v>
                </c:pt>
                <c:pt idx="271">
                  <c:v>42520</c:v>
                </c:pt>
                <c:pt idx="272">
                  <c:v>42521</c:v>
                </c:pt>
                <c:pt idx="273">
                  <c:v>42522</c:v>
                </c:pt>
                <c:pt idx="274">
                  <c:v>42523</c:v>
                </c:pt>
                <c:pt idx="275">
                  <c:v>42524</c:v>
                </c:pt>
                <c:pt idx="276">
                  <c:v>42525</c:v>
                </c:pt>
                <c:pt idx="277">
                  <c:v>42526</c:v>
                </c:pt>
                <c:pt idx="278">
                  <c:v>42527</c:v>
                </c:pt>
                <c:pt idx="279">
                  <c:v>42528</c:v>
                </c:pt>
                <c:pt idx="280">
                  <c:v>42529</c:v>
                </c:pt>
                <c:pt idx="281">
                  <c:v>42530</c:v>
                </c:pt>
                <c:pt idx="282">
                  <c:v>42531</c:v>
                </c:pt>
                <c:pt idx="283">
                  <c:v>42532</c:v>
                </c:pt>
                <c:pt idx="284">
                  <c:v>42533</c:v>
                </c:pt>
                <c:pt idx="285">
                  <c:v>42534</c:v>
                </c:pt>
                <c:pt idx="286">
                  <c:v>42535</c:v>
                </c:pt>
                <c:pt idx="287">
                  <c:v>42536</c:v>
                </c:pt>
                <c:pt idx="288">
                  <c:v>42537</c:v>
                </c:pt>
                <c:pt idx="289">
                  <c:v>42538</c:v>
                </c:pt>
                <c:pt idx="290">
                  <c:v>42539</c:v>
                </c:pt>
                <c:pt idx="291">
                  <c:v>42540</c:v>
                </c:pt>
                <c:pt idx="292">
                  <c:v>42541</c:v>
                </c:pt>
                <c:pt idx="293">
                  <c:v>42542</c:v>
                </c:pt>
                <c:pt idx="294">
                  <c:v>42543</c:v>
                </c:pt>
                <c:pt idx="295">
                  <c:v>42544</c:v>
                </c:pt>
                <c:pt idx="296">
                  <c:v>42545</c:v>
                </c:pt>
                <c:pt idx="297">
                  <c:v>42546</c:v>
                </c:pt>
                <c:pt idx="298">
                  <c:v>42547</c:v>
                </c:pt>
                <c:pt idx="299">
                  <c:v>42548</c:v>
                </c:pt>
                <c:pt idx="300">
                  <c:v>42549</c:v>
                </c:pt>
                <c:pt idx="301">
                  <c:v>42550</c:v>
                </c:pt>
                <c:pt idx="302">
                  <c:v>42551</c:v>
                </c:pt>
                <c:pt idx="303">
                  <c:v>42552</c:v>
                </c:pt>
                <c:pt idx="304">
                  <c:v>42553</c:v>
                </c:pt>
                <c:pt idx="305">
                  <c:v>42554</c:v>
                </c:pt>
                <c:pt idx="306">
                  <c:v>42555</c:v>
                </c:pt>
                <c:pt idx="307">
                  <c:v>42556</c:v>
                </c:pt>
                <c:pt idx="308">
                  <c:v>42557</c:v>
                </c:pt>
                <c:pt idx="309">
                  <c:v>42558</c:v>
                </c:pt>
                <c:pt idx="310">
                  <c:v>42559</c:v>
                </c:pt>
                <c:pt idx="311">
                  <c:v>42560</c:v>
                </c:pt>
                <c:pt idx="312">
                  <c:v>42561</c:v>
                </c:pt>
                <c:pt idx="313">
                  <c:v>42562</c:v>
                </c:pt>
                <c:pt idx="314">
                  <c:v>42563</c:v>
                </c:pt>
                <c:pt idx="315">
                  <c:v>42564</c:v>
                </c:pt>
                <c:pt idx="316">
                  <c:v>42565</c:v>
                </c:pt>
                <c:pt idx="317">
                  <c:v>42566</c:v>
                </c:pt>
                <c:pt idx="318">
                  <c:v>42567</c:v>
                </c:pt>
                <c:pt idx="319">
                  <c:v>42568</c:v>
                </c:pt>
                <c:pt idx="320">
                  <c:v>42569</c:v>
                </c:pt>
                <c:pt idx="321">
                  <c:v>42570</c:v>
                </c:pt>
                <c:pt idx="322">
                  <c:v>42571</c:v>
                </c:pt>
                <c:pt idx="323">
                  <c:v>42572</c:v>
                </c:pt>
                <c:pt idx="324">
                  <c:v>42573</c:v>
                </c:pt>
                <c:pt idx="325">
                  <c:v>42574</c:v>
                </c:pt>
                <c:pt idx="326">
                  <c:v>42575</c:v>
                </c:pt>
                <c:pt idx="327">
                  <c:v>42576</c:v>
                </c:pt>
                <c:pt idx="328">
                  <c:v>42577</c:v>
                </c:pt>
                <c:pt idx="329">
                  <c:v>42578</c:v>
                </c:pt>
                <c:pt idx="330">
                  <c:v>42579</c:v>
                </c:pt>
                <c:pt idx="331">
                  <c:v>42580</c:v>
                </c:pt>
                <c:pt idx="332">
                  <c:v>42581</c:v>
                </c:pt>
                <c:pt idx="333">
                  <c:v>42582</c:v>
                </c:pt>
                <c:pt idx="334">
                  <c:v>42583</c:v>
                </c:pt>
                <c:pt idx="335">
                  <c:v>42584</c:v>
                </c:pt>
                <c:pt idx="336">
                  <c:v>42585</c:v>
                </c:pt>
                <c:pt idx="337">
                  <c:v>42586</c:v>
                </c:pt>
                <c:pt idx="338">
                  <c:v>42587</c:v>
                </c:pt>
                <c:pt idx="339">
                  <c:v>42588</c:v>
                </c:pt>
                <c:pt idx="340">
                  <c:v>42589</c:v>
                </c:pt>
                <c:pt idx="341">
                  <c:v>42590</c:v>
                </c:pt>
                <c:pt idx="342">
                  <c:v>42591</c:v>
                </c:pt>
                <c:pt idx="343">
                  <c:v>42592</c:v>
                </c:pt>
                <c:pt idx="344">
                  <c:v>42593</c:v>
                </c:pt>
                <c:pt idx="345">
                  <c:v>42594</c:v>
                </c:pt>
                <c:pt idx="346">
                  <c:v>42595</c:v>
                </c:pt>
                <c:pt idx="347">
                  <c:v>42596</c:v>
                </c:pt>
                <c:pt idx="348">
                  <c:v>42597</c:v>
                </c:pt>
                <c:pt idx="349">
                  <c:v>42598</c:v>
                </c:pt>
                <c:pt idx="350">
                  <c:v>42599</c:v>
                </c:pt>
                <c:pt idx="351">
                  <c:v>42600</c:v>
                </c:pt>
                <c:pt idx="352">
                  <c:v>42601</c:v>
                </c:pt>
                <c:pt idx="353">
                  <c:v>42602</c:v>
                </c:pt>
                <c:pt idx="354">
                  <c:v>42603</c:v>
                </c:pt>
                <c:pt idx="355">
                  <c:v>42604</c:v>
                </c:pt>
                <c:pt idx="356">
                  <c:v>42605</c:v>
                </c:pt>
                <c:pt idx="357">
                  <c:v>42606</c:v>
                </c:pt>
                <c:pt idx="358">
                  <c:v>42607</c:v>
                </c:pt>
                <c:pt idx="359">
                  <c:v>42608</c:v>
                </c:pt>
                <c:pt idx="360">
                  <c:v>42609</c:v>
                </c:pt>
                <c:pt idx="361">
                  <c:v>42610</c:v>
                </c:pt>
                <c:pt idx="362">
                  <c:v>42611</c:v>
                </c:pt>
                <c:pt idx="363">
                  <c:v>42612</c:v>
                </c:pt>
                <c:pt idx="364">
                  <c:v>42613</c:v>
                </c:pt>
                <c:pt idx="365">
                  <c:v>42614</c:v>
                </c:pt>
                <c:pt idx="366">
                  <c:v>42615</c:v>
                </c:pt>
                <c:pt idx="367">
                  <c:v>42616</c:v>
                </c:pt>
                <c:pt idx="368">
                  <c:v>42617</c:v>
                </c:pt>
                <c:pt idx="369">
                  <c:v>42618</c:v>
                </c:pt>
                <c:pt idx="370">
                  <c:v>42619</c:v>
                </c:pt>
                <c:pt idx="371">
                  <c:v>42620</c:v>
                </c:pt>
                <c:pt idx="372">
                  <c:v>42621</c:v>
                </c:pt>
                <c:pt idx="373">
                  <c:v>42622</c:v>
                </c:pt>
                <c:pt idx="374">
                  <c:v>42623</c:v>
                </c:pt>
                <c:pt idx="375">
                  <c:v>42624</c:v>
                </c:pt>
                <c:pt idx="376">
                  <c:v>42625</c:v>
                </c:pt>
                <c:pt idx="377">
                  <c:v>42626</c:v>
                </c:pt>
                <c:pt idx="378">
                  <c:v>42627</c:v>
                </c:pt>
                <c:pt idx="379">
                  <c:v>42628</c:v>
                </c:pt>
                <c:pt idx="380">
                  <c:v>42629</c:v>
                </c:pt>
                <c:pt idx="381">
                  <c:v>42630</c:v>
                </c:pt>
                <c:pt idx="382">
                  <c:v>42631</c:v>
                </c:pt>
                <c:pt idx="383">
                  <c:v>42632</c:v>
                </c:pt>
                <c:pt idx="384">
                  <c:v>42633</c:v>
                </c:pt>
                <c:pt idx="385">
                  <c:v>42634</c:v>
                </c:pt>
                <c:pt idx="386">
                  <c:v>42635</c:v>
                </c:pt>
                <c:pt idx="387">
                  <c:v>42636</c:v>
                </c:pt>
                <c:pt idx="388">
                  <c:v>42637</c:v>
                </c:pt>
                <c:pt idx="389">
                  <c:v>42638</c:v>
                </c:pt>
                <c:pt idx="390">
                  <c:v>42639</c:v>
                </c:pt>
                <c:pt idx="391">
                  <c:v>42640</c:v>
                </c:pt>
                <c:pt idx="392">
                  <c:v>42641</c:v>
                </c:pt>
                <c:pt idx="393">
                  <c:v>42642</c:v>
                </c:pt>
                <c:pt idx="394">
                  <c:v>42643</c:v>
                </c:pt>
                <c:pt idx="395">
                  <c:v>42644</c:v>
                </c:pt>
                <c:pt idx="396">
                  <c:v>42645</c:v>
                </c:pt>
                <c:pt idx="397">
                  <c:v>42646</c:v>
                </c:pt>
                <c:pt idx="398">
                  <c:v>42647</c:v>
                </c:pt>
                <c:pt idx="399">
                  <c:v>42648</c:v>
                </c:pt>
                <c:pt idx="400">
                  <c:v>42649</c:v>
                </c:pt>
                <c:pt idx="401">
                  <c:v>42650</c:v>
                </c:pt>
                <c:pt idx="402">
                  <c:v>42651</c:v>
                </c:pt>
                <c:pt idx="403">
                  <c:v>42652</c:v>
                </c:pt>
                <c:pt idx="404">
                  <c:v>42653</c:v>
                </c:pt>
                <c:pt idx="405">
                  <c:v>42654</c:v>
                </c:pt>
                <c:pt idx="406">
                  <c:v>42655</c:v>
                </c:pt>
                <c:pt idx="407">
                  <c:v>42656</c:v>
                </c:pt>
                <c:pt idx="408">
                  <c:v>42657</c:v>
                </c:pt>
                <c:pt idx="409">
                  <c:v>42658</c:v>
                </c:pt>
                <c:pt idx="410">
                  <c:v>42659</c:v>
                </c:pt>
                <c:pt idx="411">
                  <c:v>42660</c:v>
                </c:pt>
                <c:pt idx="412">
                  <c:v>42661</c:v>
                </c:pt>
                <c:pt idx="413">
                  <c:v>42662</c:v>
                </c:pt>
                <c:pt idx="414">
                  <c:v>42663</c:v>
                </c:pt>
                <c:pt idx="415">
                  <c:v>42664</c:v>
                </c:pt>
                <c:pt idx="416">
                  <c:v>42665</c:v>
                </c:pt>
                <c:pt idx="417">
                  <c:v>42666</c:v>
                </c:pt>
                <c:pt idx="418">
                  <c:v>42667</c:v>
                </c:pt>
                <c:pt idx="419">
                  <c:v>42668</c:v>
                </c:pt>
                <c:pt idx="420">
                  <c:v>42669</c:v>
                </c:pt>
                <c:pt idx="421">
                  <c:v>42670</c:v>
                </c:pt>
                <c:pt idx="422">
                  <c:v>42671</c:v>
                </c:pt>
                <c:pt idx="423">
                  <c:v>42672</c:v>
                </c:pt>
                <c:pt idx="424">
                  <c:v>42673</c:v>
                </c:pt>
                <c:pt idx="425">
                  <c:v>42674</c:v>
                </c:pt>
                <c:pt idx="426">
                  <c:v>42675</c:v>
                </c:pt>
                <c:pt idx="427">
                  <c:v>42676</c:v>
                </c:pt>
                <c:pt idx="428">
                  <c:v>42677</c:v>
                </c:pt>
                <c:pt idx="429">
                  <c:v>42678</c:v>
                </c:pt>
                <c:pt idx="430">
                  <c:v>42679</c:v>
                </c:pt>
                <c:pt idx="431">
                  <c:v>42680</c:v>
                </c:pt>
                <c:pt idx="432">
                  <c:v>42681</c:v>
                </c:pt>
                <c:pt idx="433">
                  <c:v>42682</c:v>
                </c:pt>
                <c:pt idx="434">
                  <c:v>42683</c:v>
                </c:pt>
                <c:pt idx="435">
                  <c:v>42684</c:v>
                </c:pt>
                <c:pt idx="436">
                  <c:v>42685</c:v>
                </c:pt>
                <c:pt idx="437">
                  <c:v>42686</c:v>
                </c:pt>
                <c:pt idx="438">
                  <c:v>42687</c:v>
                </c:pt>
                <c:pt idx="439">
                  <c:v>42688</c:v>
                </c:pt>
                <c:pt idx="440">
                  <c:v>42689</c:v>
                </c:pt>
                <c:pt idx="441">
                  <c:v>42690</c:v>
                </c:pt>
                <c:pt idx="442">
                  <c:v>42691</c:v>
                </c:pt>
                <c:pt idx="443">
                  <c:v>42692</c:v>
                </c:pt>
                <c:pt idx="444">
                  <c:v>42693</c:v>
                </c:pt>
                <c:pt idx="445">
                  <c:v>42694</c:v>
                </c:pt>
                <c:pt idx="446">
                  <c:v>42695</c:v>
                </c:pt>
                <c:pt idx="447">
                  <c:v>42696</c:v>
                </c:pt>
                <c:pt idx="448">
                  <c:v>42697</c:v>
                </c:pt>
                <c:pt idx="449">
                  <c:v>42698</c:v>
                </c:pt>
                <c:pt idx="450">
                  <c:v>42699</c:v>
                </c:pt>
                <c:pt idx="451">
                  <c:v>42700</c:v>
                </c:pt>
                <c:pt idx="452">
                  <c:v>42701</c:v>
                </c:pt>
                <c:pt idx="453">
                  <c:v>42702</c:v>
                </c:pt>
                <c:pt idx="454">
                  <c:v>42703</c:v>
                </c:pt>
                <c:pt idx="455">
                  <c:v>42704</c:v>
                </c:pt>
                <c:pt idx="456">
                  <c:v>42705</c:v>
                </c:pt>
                <c:pt idx="457">
                  <c:v>42706</c:v>
                </c:pt>
                <c:pt idx="458">
                  <c:v>42707</c:v>
                </c:pt>
                <c:pt idx="459">
                  <c:v>42708</c:v>
                </c:pt>
                <c:pt idx="460">
                  <c:v>42709</c:v>
                </c:pt>
                <c:pt idx="461">
                  <c:v>42710</c:v>
                </c:pt>
                <c:pt idx="462">
                  <c:v>42711</c:v>
                </c:pt>
                <c:pt idx="463">
                  <c:v>42712</c:v>
                </c:pt>
                <c:pt idx="464">
                  <c:v>42713</c:v>
                </c:pt>
                <c:pt idx="465">
                  <c:v>42714</c:v>
                </c:pt>
                <c:pt idx="466">
                  <c:v>42715</c:v>
                </c:pt>
                <c:pt idx="467">
                  <c:v>42716</c:v>
                </c:pt>
                <c:pt idx="468">
                  <c:v>42717</c:v>
                </c:pt>
                <c:pt idx="469">
                  <c:v>42718</c:v>
                </c:pt>
                <c:pt idx="470">
                  <c:v>42719</c:v>
                </c:pt>
                <c:pt idx="471">
                  <c:v>42720</c:v>
                </c:pt>
                <c:pt idx="472">
                  <c:v>42721</c:v>
                </c:pt>
                <c:pt idx="473">
                  <c:v>42722</c:v>
                </c:pt>
                <c:pt idx="474">
                  <c:v>42723</c:v>
                </c:pt>
                <c:pt idx="475">
                  <c:v>42724</c:v>
                </c:pt>
                <c:pt idx="476">
                  <c:v>42725</c:v>
                </c:pt>
                <c:pt idx="477">
                  <c:v>42726</c:v>
                </c:pt>
                <c:pt idx="478">
                  <c:v>42727</c:v>
                </c:pt>
                <c:pt idx="479">
                  <c:v>42728</c:v>
                </c:pt>
                <c:pt idx="480">
                  <c:v>42729</c:v>
                </c:pt>
                <c:pt idx="481">
                  <c:v>42730</c:v>
                </c:pt>
                <c:pt idx="482">
                  <c:v>42731</c:v>
                </c:pt>
                <c:pt idx="483">
                  <c:v>42732</c:v>
                </c:pt>
                <c:pt idx="484">
                  <c:v>42733</c:v>
                </c:pt>
                <c:pt idx="485">
                  <c:v>42734</c:v>
                </c:pt>
                <c:pt idx="486">
                  <c:v>42735</c:v>
                </c:pt>
                <c:pt idx="487">
                  <c:v>42736</c:v>
                </c:pt>
                <c:pt idx="488">
                  <c:v>42737</c:v>
                </c:pt>
                <c:pt idx="489">
                  <c:v>42738</c:v>
                </c:pt>
                <c:pt idx="490">
                  <c:v>42739</c:v>
                </c:pt>
                <c:pt idx="491">
                  <c:v>42740</c:v>
                </c:pt>
                <c:pt idx="492">
                  <c:v>42741</c:v>
                </c:pt>
                <c:pt idx="493">
                  <c:v>42742</c:v>
                </c:pt>
                <c:pt idx="494">
                  <c:v>42743</c:v>
                </c:pt>
                <c:pt idx="495">
                  <c:v>42744</c:v>
                </c:pt>
                <c:pt idx="496">
                  <c:v>42745</c:v>
                </c:pt>
                <c:pt idx="497">
                  <c:v>42746</c:v>
                </c:pt>
                <c:pt idx="498">
                  <c:v>42747</c:v>
                </c:pt>
                <c:pt idx="499">
                  <c:v>42748</c:v>
                </c:pt>
                <c:pt idx="500">
                  <c:v>42749</c:v>
                </c:pt>
                <c:pt idx="501">
                  <c:v>42750</c:v>
                </c:pt>
                <c:pt idx="502">
                  <c:v>42751</c:v>
                </c:pt>
                <c:pt idx="503">
                  <c:v>42752</c:v>
                </c:pt>
                <c:pt idx="504">
                  <c:v>42753</c:v>
                </c:pt>
                <c:pt idx="505">
                  <c:v>42754</c:v>
                </c:pt>
                <c:pt idx="506">
                  <c:v>42755</c:v>
                </c:pt>
                <c:pt idx="507">
                  <c:v>42756</c:v>
                </c:pt>
                <c:pt idx="508">
                  <c:v>42757</c:v>
                </c:pt>
                <c:pt idx="509">
                  <c:v>42758</c:v>
                </c:pt>
                <c:pt idx="510">
                  <c:v>42759</c:v>
                </c:pt>
                <c:pt idx="511">
                  <c:v>42760</c:v>
                </c:pt>
                <c:pt idx="512">
                  <c:v>42761</c:v>
                </c:pt>
                <c:pt idx="513">
                  <c:v>42762</c:v>
                </c:pt>
                <c:pt idx="514">
                  <c:v>42763</c:v>
                </c:pt>
                <c:pt idx="515">
                  <c:v>42764</c:v>
                </c:pt>
                <c:pt idx="516">
                  <c:v>42765</c:v>
                </c:pt>
                <c:pt idx="517">
                  <c:v>42766</c:v>
                </c:pt>
                <c:pt idx="518">
                  <c:v>42767</c:v>
                </c:pt>
                <c:pt idx="519">
                  <c:v>42768</c:v>
                </c:pt>
                <c:pt idx="520">
                  <c:v>42769</c:v>
                </c:pt>
                <c:pt idx="521">
                  <c:v>42770</c:v>
                </c:pt>
                <c:pt idx="522">
                  <c:v>42771</c:v>
                </c:pt>
                <c:pt idx="523">
                  <c:v>42772</c:v>
                </c:pt>
                <c:pt idx="524">
                  <c:v>42773</c:v>
                </c:pt>
                <c:pt idx="525">
                  <c:v>42774</c:v>
                </c:pt>
                <c:pt idx="526">
                  <c:v>42775</c:v>
                </c:pt>
                <c:pt idx="527">
                  <c:v>42776</c:v>
                </c:pt>
                <c:pt idx="528">
                  <c:v>42777</c:v>
                </c:pt>
                <c:pt idx="529">
                  <c:v>42778</c:v>
                </c:pt>
                <c:pt idx="530">
                  <c:v>42779</c:v>
                </c:pt>
                <c:pt idx="531">
                  <c:v>42780</c:v>
                </c:pt>
                <c:pt idx="532">
                  <c:v>42781</c:v>
                </c:pt>
                <c:pt idx="533">
                  <c:v>42782</c:v>
                </c:pt>
                <c:pt idx="534">
                  <c:v>42783</c:v>
                </c:pt>
                <c:pt idx="535">
                  <c:v>42784</c:v>
                </c:pt>
                <c:pt idx="536">
                  <c:v>42785</c:v>
                </c:pt>
                <c:pt idx="537">
                  <c:v>42786</c:v>
                </c:pt>
                <c:pt idx="538">
                  <c:v>42787</c:v>
                </c:pt>
                <c:pt idx="539">
                  <c:v>42788</c:v>
                </c:pt>
                <c:pt idx="540">
                  <c:v>42789</c:v>
                </c:pt>
                <c:pt idx="541">
                  <c:v>42790</c:v>
                </c:pt>
                <c:pt idx="542">
                  <c:v>42791</c:v>
                </c:pt>
                <c:pt idx="543">
                  <c:v>42792</c:v>
                </c:pt>
                <c:pt idx="544">
                  <c:v>42793</c:v>
                </c:pt>
                <c:pt idx="545">
                  <c:v>42794</c:v>
                </c:pt>
                <c:pt idx="546">
                  <c:v>42795</c:v>
                </c:pt>
                <c:pt idx="547">
                  <c:v>42796</c:v>
                </c:pt>
                <c:pt idx="548">
                  <c:v>42797</c:v>
                </c:pt>
                <c:pt idx="549">
                  <c:v>42798</c:v>
                </c:pt>
                <c:pt idx="550">
                  <c:v>42799</c:v>
                </c:pt>
                <c:pt idx="551">
                  <c:v>42800</c:v>
                </c:pt>
                <c:pt idx="552">
                  <c:v>42801</c:v>
                </c:pt>
                <c:pt idx="553">
                  <c:v>42802</c:v>
                </c:pt>
                <c:pt idx="554">
                  <c:v>42803</c:v>
                </c:pt>
                <c:pt idx="555">
                  <c:v>42804</c:v>
                </c:pt>
                <c:pt idx="556">
                  <c:v>42805</c:v>
                </c:pt>
                <c:pt idx="557">
                  <c:v>42806</c:v>
                </c:pt>
                <c:pt idx="558">
                  <c:v>42807</c:v>
                </c:pt>
                <c:pt idx="559">
                  <c:v>42808</c:v>
                </c:pt>
                <c:pt idx="560">
                  <c:v>42809</c:v>
                </c:pt>
                <c:pt idx="561">
                  <c:v>42810</c:v>
                </c:pt>
                <c:pt idx="562">
                  <c:v>42811</c:v>
                </c:pt>
                <c:pt idx="563">
                  <c:v>42812</c:v>
                </c:pt>
                <c:pt idx="564">
                  <c:v>42813</c:v>
                </c:pt>
                <c:pt idx="565">
                  <c:v>42814</c:v>
                </c:pt>
                <c:pt idx="566">
                  <c:v>42815</c:v>
                </c:pt>
                <c:pt idx="567">
                  <c:v>42816</c:v>
                </c:pt>
                <c:pt idx="568">
                  <c:v>42817</c:v>
                </c:pt>
                <c:pt idx="569">
                  <c:v>42818</c:v>
                </c:pt>
                <c:pt idx="570">
                  <c:v>42819</c:v>
                </c:pt>
                <c:pt idx="571">
                  <c:v>42820</c:v>
                </c:pt>
                <c:pt idx="572">
                  <c:v>42821</c:v>
                </c:pt>
                <c:pt idx="573">
                  <c:v>42822</c:v>
                </c:pt>
                <c:pt idx="574">
                  <c:v>42823</c:v>
                </c:pt>
                <c:pt idx="575">
                  <c:v>42824</c:v>
                </c:pt>
                <c:pt idx="576">
                  <c:v>42825</c:v>
                </c:pt>
                <c:pt idx="577">
                  <c:v>42826</c:v>
                </c:pt>
                <c:pt idx="578">
                  <c:v>42827</c:v>
                </c:pt>
                <c:pt idx="579">
                  <c:v>42828</c:v>
                </c:pt>
                <c:pt idx="580">
                  <c:v>42829</c:v>
                </c:pt>
                <c:pt idx="581">
                  <c:v>42830</c:v>
                </c:pt>
                <c:pt idx="582">
                  <c:v>42831</c:v>
                </c:pt>
                <c:pt idx="583">
                  <c:v>42832</c:v>
                </c:pt>
                <c:pt idx="584">
                  <c:v>42833</c:v>
                </c:pt>
                <c:pt idx="585">
                  <c:v>42834</c:v>
                </c:pt>
                <c:pt idx="586">
                  <c:v>42835</c:v>
                </c:pt>
                <c:pt idx="587">
                  <c:v>42836</c:v>
                </c:pt>
                <c:pt idx="588">
                  <c:v>42837</c:v>
                </c:pt>
                <c:pt idx="589">
                  <c:v>42838</c:v>
                </c:pt>
                <c:pt idx="590">
                  <c:v>42839</c:v>
                </c:pt>
                <c:pt idx="591">
                  <c:v>42840</c:v>
                </c:pt>
                <c:pt idx="592">
                  <c:v>42841</c:v>
                </c:pt>
                <c:pt idx="593">
                  <c:v>42842</c:v>
                </c:pt>
                <c:pt idx="594">
                  <c:v>42843</c:v>
                </c:pt>
                <c:pt idx="595">
                  <c:v>42844</c:v>
                </c:pt>
                <c:pt idx="596">
                  <c:v>42845</c:v>
                </c:pt>
                <c:pt idx="597">
                  <c:v>42846</c:v>
                </c:pt>
                <c:pt idx="598">
                  <c:v>42847</c:v>
                </c:pt>
                <c:pt idx="599">
                  <c:v>42848</c:v>
                </c:pt>
                <c:pt idx="600">
                  <c:v>42849</c:v>
                </c:pt>
                <c:pt idx="601">
                  <c:v>42850</c:v>
                </c:pt>
                <c:pt idx="602">
                  <c:v>42851</c:v>
                </c:pt>
                <c:pt idx="603">
                  <c:v>42852</c:v>
                </c:pt>
                <c:pt idx="604">
                  <c:v>42853</c:v>
                </c:pt>
                <c:pt idx="605">
                  <c:v>42854</c:v>
                </c:pt>
                <c:pt idx="606">
                  <c:v>42855</c:v>
                </c:pt>
                <c:pt idx="607">
                  <c:v>42856</c:v>
                </c:pt>
                <c:pt idx="608">
                  <c:v>42857</c:v>
                </c:pt>
                <c:pt idx="609">
                  <c:v>42858</c:v>
                </c:pt>
                <c:pt idx="610">
                  <c:v>42859</c:v>
                </c:pt>
                <c:pt idx="611">
                  <c:v>42860</c:v>
                </c:pt>
                <c:pt idx="612">
                  <c:v>42861</c:v>
                </c:pt>
                <c:pt idx="613">
                  <c:v>42862</c:v>
                </c:pt>
                <c:pt idx="614">
                  <c:v>42863</c:v>
                </c:pt>
                <c:pt idx="615">
                  <c:v>42864</c:v>
                </c:pt>
                <c:pt idx="616">
                  <c:v>42865</c:v>
                </c:pt>
                <c:pt idx="617">
                  <c:v>42866</c:v>
                </c:pt>
                <c:pt idx="618">
                  <c:v>42867</c:v>
                </c:pt>
                <c:pt idx="619">
                  <c:v>42868</c:v>
                </c:pt>
                <c:pt idx="620">
                  <c:v>42869</c:v>
                </c:pt>
                <c:pt idx="621">
                  <c:v>42870</c:v>
                </c:pt>
                <c:pt idx="622">
                  <c:v>42871</c:v>
                </c:pt>
                <c:pt idx="623">
                  <c:v>42872</c:v>
                </c:pt>
                <c:pt idx="624">
                  <c:v>42873</c:v>
                </c:pt>
                <c:pt idx="625">
                  <c:v>42874</c:v>
                </c:pt>
                <c:pt idx="626">
                  <c:v>42875</c:v>
                </c:pt>
                <c:pt idx="627">
                  <c:v>42876</c:v>
                </c:pt>
                <c:pt idx="628">
                  <c:v>42877</c:v>
                </c:pt>
                <c:pt idx="629">
                  <c:v>42878</c:v>
                </c:pt>
                <c:pt idx="630">
                  <c:v>42879</c:v>
                </c:pt>
                <c:pt idx="631">
                  <c:v>42880</c:v>
                </c:pt>
                <c:pt idx="632">
                  <c:v>42881</c:v>
                </c:pt>
                <c:pt idx="633">
                  <c:v>42882</c:v>
                </c:pt>
                <c:pt idx="634">
                  <c:v>42883</c:v>
                </c:pt>
                <c:pt idx="635">
                  <c:v>42884</c:v>
                </c:pt>
                <c:pt idx="636">
                  <c:v>42885</c:v>
                </c:pt>
                <c:pt idx="637">
                  <c:v>42886</c:v>
                </c:pt>
                <c:pt idx="638">
                  <c:v>42887</c:v>
                </c:pt>
                <c:pt idx="639">
                  <c:v>42888</c:v>
                </c:pt>
                <c:pt idx="640">
                  <c:v>42889</c:v>
                </c:pt>
                <c:pt idx="641">
                  <c:v>42890</c:v>
                </c:pt>
                <c:pt idx="642">
                  <c:v>42891</c:v>
                </c:pt>
                <c:pt idx="643">
                  <c:v>42892</c:v>
                </c:pt>
                <c:pt idx="644">
                  <c:v>42893</c:v>
                </c:pt>
                <c:pt idx="645">
                  <c:v>42894</c:v>
                </c:pt>
                <c:pt idx="646">
                  <c:v>42895</c:v>
                </c:pt>
                <c:pt idx="647">
                  <c:v>42896</c:v>
                </c:pt>
                <c:pt idx="648">
                  <c:v>42897</c:v>
                </c:pt>
                <c:pt idx="649">
                  <c:v>42898</c:v>
                </c:pt>
                <c:pt idx="650">
                  <c:v>42899</c:v>
                </c:pt>
                <c:pt idx="651">
                  <c:v>42900</c:v>
                </c:pt>
                <c:pt idx="652">
                  <c:v>42901</c:v>
                </c:pt>
                <c:pt idx="653">
                  <c:v>42902</c:v>
                </c:pt>
                <c:pt idx="654">
                  <c:v>42903</c:v>
                </c:pt>
                <c:pt idx="655">
                  <c:v>42904</c:v>
                </c:pt>
                <c:pt idx="656">
                  <c:v>42905</c:v>
                </c:pt>
                <c:pt idx="657">
                  <c:v>42906</c:v>
                </c:pt>
                <c:pt idx="658">
                  <c:v>42907</c:v>
                </c:pt>
                <c:pt idx="659">
                  <c:v>42908</c:v>
                </c:pt>
                <c:pt idx="660">
                  <c:v>42909</c:v>
                </c:pt>
                <c:pt idx="661">
                  <c:v>42910</c:v>
                </c:pt>
                <c:pt idx="662">
                  <c:v>42911</c:v>
                </c:pt>
                <c:pt idx="663">
                  <c:v>42912</c:v>
                </c:pt>
                <c:pt idx="664">
                  <c:v>42913</c:v>
                </c:pt>
                <c:pt idx="665">
                  <c:v>42914</c:v>
                </c:pt>
                <c:pt idx="666">
                  <c:v>42915</c:v>
                </c:pt>
                <c:pt idx="667">
                  <c:v>42916</c:v>
                </c:pt>
                <c:pt idx="668">
                  <c:v>42917</c:v>
                </c:pt>
                <c:pt idx="669">
                  <c:v>42918</c:v>
                </c:pt>
                <c:pt idx="670">
                  <c:v>42919</c:v>
                </c:pt>
                <c:pt idx="671">
                  <c:v>42920</c:v>
                </c:pt>
                <c:pt idx="672">
                  <c:v>42921</c:v>
                </c:pt>
                <c:pt idx="673">
                  <c:v>42922</c:v>
                </c:pt>
                <c:pt idx="674">
                  <c:v>42923</c:v>
                </c:pt>
                <c:pt idx="675">
                  <c:v>42924</c:v>
                </c:pt>
                <c:pt idx="676">
                  <c:v>42925</c:v>
                </c:pt>
                <c:pt idx="677">
                  <c:v>42926</c:v>
                </c:pt>
                <c:pt idx="678">
                  <c:v>42927</c:v>
                </c:pt>
                <c:pt idx="679">
                  <c:v>42928</c:v>
                </c:pt>
                <c:pt idx="680">
                  <c:v>42929</c:v>
                </c:pt>
                <c:pt idx="681">
                  <c:v>42930</c:v>
                </c:pt>
                <c:pt idx="682">
                  <c:v>42931</c:v>
                </c:pt>
                <c:pt idx="683">
                  <c:v>42932</c:v>
                </c:pt>
                <c:pt idx="684">
                  <c:v>42933</c:v>
                </c:pt>
                <c:pt idx="685">
                  <c:v>42934</c:v>
                </c:pt>
                <c:pt idx="686">
                  <c:v>42935</c:v>
                </c:pt>
                <c:pt idx="687">
                  <c:v>42936</c:v>
                </c:pt>
                <c:pt idx="688">
                  <c:v>42937</c:v>
                </c:pt>
                <c:pt idx="689">
                  <c:v>42938</c:v>
                </c:pt>
                <c:pt idx="690">
                  <c:v>42939</c:v>
                </c:pt>
                <c:pt idx="691">
                  <c:v>42940</c:v>
                </c:pt>
              </c:numCache>
            </c:numRef>
          </c:cat>
          <c:val>
            <c:numRef>
              <c:f>Лист1!$B$2:$B$693</c:f>
              <c:numCache>
                <c:formatCode>General</c:formatCode>
                <c:ptCount val="692"/>
                <c:pt idx="0">
                  <c:v>12</c:v>
                </c:pt>
                <c:pt idx="1">
                  <c:v>12</c:v>
                </c:pt>
                <c:pt idx="2">
                  <c:v>12</c:v>
                </c:pt>
                <c:pt idx="3">
                  <c:v>12</c:v>
                </c:pt>
                <c:pt idx="4">
                  <c:v>12</c:v>
                </c:pt>
                <c:pt idx="5">
                  <c:v>12</c:v>
                </c:pt>
                <c:pt idx="6">
                  <c:v>12</c:v>
                </c:pt>
                <c:pt idx="7">
                  <c:v>12</c:v>
                </c:pt>
                <c:pt idx="8">
                  <c:v>12</c:v>
                </c:pt>
                <c:pt idx="9">
                  <c:v>12</c:v>
                </c:pt>
                <c:pt idx="10">
                  <c:v>12</c:v>
                </c:pt>
                <c:pt idx="11">
                  <c:v>12</c:v>
                </c:pt>
                <c:pt idx="12">
                  <c:v>12</c:v>
                </c:pt>
                <c:pt idx="13">
                  <c:v>12</c:v>
                </c:pt>
                <c:pt idx="14">
                  <c:v>12</c:v>
                </c:pt>
                <c:pt idx="15">
                  <c:v>12</c:v>
                </c:pt>
                <c:pt idx="16">
                  <c:v>12</c:v>
                </c:pt>
                <c:pt idx="17">
                  <c:v>12</c:v>
                </c:pt>
                <c:pt idx="18">
                  <c:v>12</c:v>
                </c:pt>
                <c:pt idx="19">
                  <c:v>12</c:v>
                </c:pt>
                <c:pt idx="20">
                  <c:v>12</c:v>
                </c:pt>
                <c:pt idx="21">
                  <c:v>12</c:v>
                </c:pt>
                <c:pt idx="22">
                  <c:v>12</c:v>
                </c:pt>
                <c:pt idx="23">
                  <c:v>12</c:v>
                </c:pt>
                <c:pt idx="24">
                  <c:v>12</c:v>
                </c:pt>
                <c:pt idx="25">
                  <c:v>12</c:v>
                </c:pt>
                <c:pt idx="26">
                  <c:v>12</c:v>
                </c:pt>
                <c:pt idx="27">
                  <c:v>12</c:v>
                </c:pt>
                <c:pt idx="28">
                  <c:v>12</c:v>
                </c:pt>
                <c:pt idx="29">
                  <c:v>12</c:v>
                </c:pt>
                <c:pt idx="30">
                  <c:v>16</c:v>
                </c:pt>
                <c:pt idx="31">
                  <c:v>16</c:v>
                </c:pt>
                <c:pt idx="32">
                  <c:v>16</c:v>
                </c:pt>
                <c:pt idx="33">
                  <c:v>16</c:v>
                </c:pt>
                <c:pt idx="34">
                  <c:v>16</c:v>
                </c:pt>
                <c:pt idx="35">
                  <c:v>16</c:v>
                </c:pt>
                <c:pt idx="36">
                  <c:v>16</c:v>
                </c:pt>
                <c:pt idx="37">
                  <c:v>16</c:v>
                </c:pt>
                <c:pt idx="38">
                  <c:v>16</c:v>
                </c:pt>
                <c:pt idx="39">
                  <c:v>16</c:v>
                </c:pt>
                <c:pt idx="40">
                  <c:v>16</c:v>
                </c:pt>
                <c:pt idx="41">
                  <c:v>16</c:v>
                </c:pt>
                <c:pt idx="42">
                  <c:v>16</c:v>
                </c:pt>
                <c:pt idx="43">
                  <c:v>16</c:v>
                </c:pt>
                <c:pt idx="44">
                  <c:v>16</c:v>
                </c:pt>
                <c:pt idx="45">
                  <c:v>16</c:v>
                </c:pt>
                <c:pt idx="46">
                  <c:v>16</c:v>
                </c:pt>
                <c:pt idx="47">
                  <c:v>16</c:v>
                </c:pt>
                <c:pt idx="48">
                  <c:v>16</c:v>
                </c:pt>
                <c:pt idx="49">
                  <c:v>16</c:v>
                </c:pt>
                <c:pt idx="50">
                  <c:v>16</c:v>
                </c:pt>
                <c:pt idx="51">
                  <c:v>16</c:v>
                </c:pt>
                <c:pt idx="52">
                  <c:v>16</c:v>
                </c:pt>
                <c:pt idx="53">
                  <c:v>16</c:v>
                </c:pt>
                <c:pt idx="54">
                  <c:v>16</c:v>
                </c:pt>
                <c:pt idx="55">
                  <c:v>16</c:v>
                </c:pt>
                <c:pt idx="56">
                  <c:v>16</c:v>
                </c:pt>
                <c:pt idx="57">
                  <c:v>16</c:v>
                </c:pt>
                <c:pt idx="58">
                  <c:v>16</c:v>
                </c:pt>
                <c:pt idx="59">
                  <c:v>16</c:v>
                </c:pt>
                <c:pt idx="60">
                  <c:v>16</c:v>
                </c:pt>
                <c:pt idx="61">
                  <c:v>16</c:v>
                </c:pt>
                <c:pt idx="62">
                  <c:v>16</c:v>
                </c:pt>
                <c:pt idx="63">
                  <c:v>16</c:v>
                </c:pt>
              </c:numCache>
            </c:numRef>
          </c:val>
          <c:smooth val="0"/>
          <c:extLst xmlns:c16r2="http://schemas.microsoft.com/office/drawing/2015/06/chart">
            <c:ext xmlns:c16="http://schemas.microsoft.com/office/drawing/2014/chart" uri="{C3380CC4-5D6E-409C-BE32-E72D297353CC}">
              <c16:uniqueId val="{00000082-B48C-41B7-92DB-AA74AF954F50}"/>
            </c:ext>
          </c:extLst>
        </c:ser>
        <c:ser>
          <c:idx val="1"/>
          <c:order val="1"/>
          <c:tx>
            <c:strRef>
              <c:f>Лист1!$C$1</c:f>
              <c:strCache>
                <c:ptCount val="1"/>
                <c:pt idx="0">
                  <c:v>Столбец2</c:v>
                </c:pt>
              </c:strCache>
            </c:strRef>
          </c:tx>
          <c:spPr>
            <a:ln>
              <a:solidFill>
                <a:schemeClr val="accent3">
                  <a:lumMod val="75000"/>
                </a:schemeClr>
              </a:solidFill>
            </a:ln>
          </c:spPr>
          <c:marker>
            <c:symbol val="none"/>
          </c:marker>
          <c:dPt>
            <c:idx val="0"/>
            <c:bubble3D val="0"/>
            <c:spPr>
              <a:ln>
                <a:noFill/>
              </a:ln>
            </c:spPr>
            <c:extLst xmlns:c16r2="http://schemas.microsoft.com/office/drawing/2015/06/chart">
              <c:ext xmlns:c16="http://schemas.microsoft.com/office/drawing/2014/chart" uri="{C3380CC4-5D6E-409C-BE32-E72D297353CC}">
                <c16:uniqueId val="{00000084-B48C-41B7-92DB-AA74AF954F50}"/>
              </c:ext>
            </c:extLst>
          </c:dPt>
          <c:dPt>
            <c:idx val="1"/>
            <c:bubble3D val="0"/>
            <c:spPr>
              <a:ln>
                <a:noFill/>
              </a:ln>
            </c:spPr>
            <c:extLst xmlns:c16r2="http://schemas.microsoft.com/office/drawing/2015/06/chart">
              <c:ext xmlns:c16="http://schemas.microsoft.com/office/drawing/2014/chart" uri="{C3380CC4-5D6E-409C-BE32-E72D297353CC}">
                <c16:uniqueId val="{00000086-B48C-41B7-92DB-AA74AF954F50}"/>
              </c:ext>
            </c:extLst>
          </c:dPt>
          <c:dPt>
            <c:idx val="2"/>
            <c:bubble3D val="0"/>
            <c:spPr>
              <a:ln>
                <a:noFill/>
              </a:ln>
            </c:spPr>
            <c:extLst xmlns:c16r2="http://schemas.microsoft.com/office/drawing/2015/06/chart">
              <c:ext xmlns:c16="http://schemas.microsoft.com/office/drawing/2014/chart" uri="{C3380CC4-5D6E-409C-BE32-E72D297353CC}">
                <c16:uniqueId val="{00000088-B48C-41B7-92DB-AA74AF954F50}"/>
              </c:ext>
            </c:extLst>
          </c:dPt>
          <c:dPt>
            <c:idx val="3"/>
            <c:bubble3D val="0"/>
            <c:spPr>
              <a:ln>
                <a:noFill/>
              </a:ln>
            </c:spPr>
            <c:extLst xmlns:c16r2="http://schemas.microsoft.com/office/drawing/2015/06/chart">
              <c:ext xmlns:c16="http://schemas.microsoft.com/office/drawing/2014/chart" uri="{C3380CC4-5D6E-409C-BE32-E72D297353CC}">
                <c16:uniqueId val="{0000008A-B48C-41B7-92DB-AA74AF954F50}"/>
              </c:ext>
            </c:extLst>
          </c:dPt>
          <c:dPt>
            <c:idx val="4"/>
            <c:bubble3D val="0"/>
            <c:spPr>
              <a:ln>
                <a:noFill/>
              </a:ln>
            </c:spPr>
            <c:extLst xmlns:c16r2="http://schemas.microsoft.com/office/drawing/2015/06/chart">
              <c:ext xmlns:c16="http://schemas.microsoft.com/office/drawing/2014/chart" uri="{C3380CC4-5D6E-409C-BE32-E72D297353CC}">
                <c16:uniqueId val="{0000008C-B48C-41B7-92DB-AA74AF954F50}"/>
              </c:ext>
            </c:extLst>
          </c:dPt>
          <c:dPt>
            <c:idx val="5"/>
            <c:bubble3D val="0"/>
            <c:spPr>
              <a:ln>
                <a:noFill/>
              </a:ln>
            </c:spPr>
            <c:extLst xmlns:c16r2="http://schemas.microsoft.com/office/drawing/2015/06/chart">
              <c:ext xmlns:c16="http://schemas.microsoft.com/office/drawing/2014/chart" uri="{C3380CC4-5D6E-409C-BE32-E72D297353CC}">
                <c16:uniqueId val="{0000008E-B48C-41B7-92DB-AA74AF954F50}"/>
              </c:ext>
            </c:extLst>
          </c:dPt>
          <c:dPt>
            <c:idx val="6"/>
            <c:bubble3D val="0"/>
            <c:spPr>
              <a:ln>
                <a:noFill/>
              </a:ln>
            </c:spPr>
            <c:extLst xmlns:c16r2="http://schemas.microsoft.com/office/drawing/2015/06/chart">
              <c:ext xmlns:c16="http://schemas.microsoft.com/office/drawing/2014/chart" uri="{C3380CC4-5D6E-409C-BE32-E72D297353CC}">
                <c16:uniqueId val="{00000090-B48C-41B7-92DB-AA74AF954F50}"/>
              </c:ext>
            </c:extLst>
          </c:dPt>
          <c:dPt>
            <c:idx val="7"/>
            <c:bubble3D val="0"/>
            <c:spPr>
              <a:ln>
                <a:noFill/>
              </a:ln>
            </c:spPr>
            <c:extLst xmlns:c16r2="http://schemas.microsoft.com/office/drawing/2015/06/chart">
              <c:ext xmlns:c16="http://schemas.microsoft.com/office/drawing/2014/chart" uri="{C3380CC4-5D6E-409C-BE32-E72D297353CC}">
                <c16:uniqueId val="{00000092-B48C-41B7-92DB-AA74AF954F50}"/>
              </c:ext>
            </c:extLst>
          </c:dPt>
          <c:dPt>
            <c:idx val="8"/>
            <c:bubble3D val="0"/>
            <c:spPr>
              <a:ln>
                <a:noFill/>
              </a:ln>
            </c:spPr>
            <c:extLst xmlns:c16r2="http://schemas.microsoft.com/office/drawing/2015/06/chart">
              <c:ext xmlns:c16="http://schemas.microsoft.com/office/drawing/2014/chart" uri="{C3380CC4-5D6E-409C-BE32-E72D297353CC}">
                <c16:uniqueId val="{00000094-B48C-41B7-92DB-AA74AF954F50}"/>
              </c:ext>
            </c:extLst>
          </c:dPt>
          <c:dPt>
            <c:idx val="9"/>
            <c:bubble3D val="0"/>
            <c:spPr>
              <a:ln>
                <a:noFill/>
              </a:ln>
            </c:spPr>
            <c:extLst xmlns:c16r2="http://schemas.microsoft.com/office/drawing/2015/06/chart">
              <c:ext xmlns:c16="http://schemas.microsoft.com/office/drawing/2014/chart" uri="{C3380CC4-5D6E-409C-BE32-E72D297353CC}">
                <c16:uniqueId val="{00000096-B48C-41B7-92DB-AA74AF954F50}"/>
              </c:ext>
            </c:extLst>
          </c:dPt>
          <c:dPt>
            <c:idx val="10"/>
            <c:bubble3D val="0"/>
            <c:spPr>
              <a:ln>
                <a:noFill/>
              </a:ln>
            </c:spPr>
            <c:extLst xmlns:c16r2="http://schemas.microsoft.com/office/drawing/2015/06/chart">
              <c:ext xmlns:c16="http://schemas.microsoft.com/office/drawing/2014/chart" uri="{C3380CC4-5D6E-409C-BE32-E72D297353CC}">
                <c16:uniqueId val="{00000098-B48C-41B7-92DB-AA74AF954F50}"/>
              </c:ext>
            </c:extLst>
          </c:dPt>
          <c:dPt>
            <c:idx val="11"/>
            <c:bubble3D val="0"/>
            <c:spPr>
              <a:ln>
                <a:noFill/>
              </a:ln>
            </c:spPr>
            <c:extLst xmlns:c16r2="http://schemas.microsoft.com/office/drawing/2015/06/chart">
              <c:ext xmlns:c16="http://schemas.microsoft.com/office/drawing/2014/chart" uri="{C3380CC4-5D6E-409C-BE32-E72D297353CC}">
                <c16:uniqueId val="{0000009A-B48C-41B7-92DB-AA74AF954F50}"/>
              </c:ext>
            </c:extLst>
          </c:dPt>
          <c:dPt>
            <c:idx val="12"/>
            <c:bubble3D val="0"/>
            <c:spPr>
              <a:ln>
                <a:noFill/>
              </a:ln>
            </c:spPr>
            <c:extLst xmlns:c16r2="http://schemas.microsoft.com/office/drawing/2015/06/chart">
              <c:ext xmlns:c16="http://schemas.microsoft.com/office/drawing/2014/chart" uri="{C3380CC4-5D6E-409C-BE32-E72D297353CC}">
                <c16:uniqueId val="{0000009C-B48C-41B7-92DB-AA74AF954F50}"/>
              </c:ext>
            </c:extLst>
          </c:dPt>
          <c:dPt>
            <c:idx val="13"/>
            <c:bubble3D val="0"/>
            <c:spPr>
              <a:ln>
                <a:noFill/>
              </a:ln>
            </c:spPr>
            <c:extLst xmlns:c16r2="http://schemas.microsoft.com/office/drawing/2015/06/chart">
              <c:ext xmlns:c16="http://schemas.microsoft.com/office/drawing/2014/chart" uri="{C3380CC4-5D6E-409C-BE32-E72D297353CC}">
                <c16:uniqueId val="{0000009E-B48C-41B7-92DB-AA74AF954F50}"/>
              </c:ext>
            </c:extLst>
          </c:dPt>
          <c:dPt>
            <c:idx val="14"/>
            <c:bubble3D val="0"/>
            <c:spPr>
              <a:ln>
                <a:noFill/>
              </a:ln>
            </c:spPr>
            <c:extLst xmlns:c16r2="http://schemas.microsoft.com/office/drawing/2015/06/chart">
              <c:ext xmlns:c16="http://schemas.microsoft.com/office/drawing/2014/chart" uri="{C3380CC4-5D6E-409C-BE32-E72D297353CC}">
                <c16:uniqueId val="{000000A0-B48C-41B7-92DB-AA74AF954F50}"/>
              </c:ext>
            </c:extLst>
          </c:dPt>
          <c:dPt>
            <c:idx val="15"/>
            <c:bubble3D val="0"/>
            <c:spPr>
              <a:ln>
                <a:noFill/>
              </a:ln>
            </c:spPr>
            <c:extLst xmlns:c16r2="http://schemas.microsoft.com/office/drawing/2015/06/chart">
              <c:ext xmlns:c16="http://schemas.microsoft.com/office/drawing/2014/chart" uri="{C3380CC4-5D6E-409C-BE32-E72D297353CC}">
                <c16:uniqueId val="{000000A2-B48C-41B7-92DB-AA74AF954F50}"/>
              </c:ext>
            </c:extLst>
          </c:dPt>
          <c:dPt>
            <c:idx val="16"/>
            <c:bubble3D val="0"/>
            <c:spPr>
              <a:ln>
                <a:noFill/>
              </a:ln>
            </c:spPr>
            <c:extLst xmlns:c16r2="http://schemas.microsoft.com/office/drawing/2015/06/chart">
              <c:ext xmlns:c16="http://schemas.microsoft.com/office/drawing/2014/chart" uri="{C3380CC4-5D6E-409C-BE32-E72D297353CC}">
                <c16:uniqueId val="{000000A4-B48C-41B7-92DB-AA74AF954F50}"/>
              </c:ext>
            </c:extLst>
          </c:dPt>
          <c:dPt>
            <c:idx val="17"/>
            <c:bubble3D val="0"/>
            <c:spPr>
              <a:ln>
                <a:noFill/>
              </a:ln>
            </c:spPr>
            <c:extLst xmlns:c16r2="http://schemas.microsoft.com/office/drawing/2015/06/chart">
              <c:ext xmlns:c16="http://schemas.microsoft.com/office/drawing/2014/chart" uri="{C3380CC4-5D6E-409C-BE32-E72D297353CC}">
                <c16:uniqueId val="{000000A6-B48C-41B7-92DB-AA74AF954F50}"/>
              </c:ext>
            </c:extLst>
          </c:dPt>
          <c:dPt>
            <c:idx val="18"/>
            <c:bubble3D val="0"/>
            <c:spPr>
              <a:ln>
                <a:noFill/>
              </a:ln>
            </c:spPr>
            <c:extLst xmlns:c16r2="http://schemas.microsoft.com/office/drawing/2015/06/chart">
              <c:ext xmlns:c16="http://schemas.microsoft.com/office/drawing/2014/chart" uri="{C3380CC4-5D6E-409C-BE32-E72D297353CC}">
                <c16:uniqueId val="{000000A8-B48C-41B7-92DB-AA74AF954F50}"/>
              </c:ext>
            </c:extLst>
          </c:dPt>
          <c:dPt>
            <c:idx val="19"/>
            <c:bubble3D val="0"/>
            <c:spPr>
              <a:ln>
                <a:noFill/>
              </a:ln>
            </c:spPr>
            <c:extLst xmlns:c16r2="http://schemas.microsoft.com/office/drawing/2015/06/chart">
              <c:ext xmlns:c16="http://schemas.microsoft.com/office/drawing/2014/chart" uri="{C3380CC4-5D6E-409C-BE32-E72D297353CC}">
                <c16:uniqueId val="{000000AA-B48C-41B7-92DB-AA74AF954F50}"/>
              </c:ext>
            </c:extLst>
          </c:dPt>
          <c:dPt>
            <c:idx val="20"/>
            <c:bubble3D val="0"/>
            <c:spPr>
              <a:ln>
                <a:noFill/>
              </a:ln>
            </c:spPr>
            <c:extLst xmlns:c16r2="http://schemas.microsoft.com/office/drawing/2015/06/chart">
              <c:ext xmlns:c16="http://schemas.microsoft.com/office/drawing/2014/chart" uri="{C3380CC4-5D6E-409C-BE32-E72D297353CC}">
                <c16:uniqueId val="{000000AC-B48C-41B7-92DB-AA74AF954F50}"/>
              </c:ext>
            </c:extLst>
          </c:dPt>
          <c:dPt>
            <c:idx val="21"/>
            <c:bubble3D val="0"/>
            <c:spPr>
              <a:ln>
                <a:noFill/>
              </a:ln>
            </c:spPr>
            <c:extLst xmlns:c16r2="http://schemas.microsoft.com/office/drawing/2015/06/chart">
              <c:ext xmlns:c16="http://schemas.microsoft.com/office/drawing/2014/chart" uri="{C3380CC4-5D6E-409C-BE32-E72D297353CC}">
                <c16:uniqueId val="{000000AE-B48C-41B7-92DB-AA74AF954F50}"/>
              </c:ext>
            </c:extLst>
          </c:dPt>
          <c:dPt>
            <c:idx val="22"/>
            <c:bubble3D val="0"/>
            <c:spPr>
              <a:ln>
                <a:noFill/>
              </a:ln>
            </c:spPr>
            <c:extLst xmlns:c16r2="http://schemas.microsoft.com/office/drawing/2015/06/chart">
              <c:ext xmlns:c16="http://schemas.microsoft.com/office/drawing/2014/chart" uri="{C3380CC4-5D6E-409C-BE32-E72D297353CC}">
                <c16:uniqueId val="{000000B0-B48C-41B7-92DB-AA74AF954F50}"/>
              </c:ext>
            </c:extLst>
          </c:dPt>
          <c:dPt>
            <c:idx val="23"/>
            <c:bubble3D val="0"/>
            <c:spPr>
              <a:ln>
                <a:noFill/>
              </a:ln>
            </c:spPr>
            <c:extLst xmlns:c16r2="http://schemas.microsoft.com/office/drawing/2015/06/chart">
              <c:ext xmlns:c16="http://schemas.microsoft.com/office/drawing/2014/chart" uri="{C3380CC4-5D6E-409C-BE32-E72D297353CC}">
                <c16:uniqueId val="{000000B2-B48C-41B7-92DB-AA74AF954F50}"/>
              </c:ext>
            </c:extLst>
          </c:dPt>
          <c:dPt>
            <c:idx val="24"/>
            <c:bubble3D val="0"/>
            <c:spPr>
              <a:ln>
                <a:noFill/>
              </a:ln>
            </c:spPr>
            <c:extLst xmlns:c16r2="http://schemas.microsoft.com/office/drawing/2015/06/chart">
              <c:ext xmlns:c16="http://schemas.microsoft.com/office/drawing/2014/chart" uri="{C3380CC4-5D6E-409C-BE32-E72D297353CC}">
                <c16:uniqueId val="{000000B4-B48C-41B7-92DB-AA74AF954F50}"/>
              </c:ext>
            </c:extLst>
          </c:dPt>
          <c:dPt>
            <c:idx val="25"/>
            <c:bubble3D val="0"/>
            <c:spPr>
              <a:ln>
                <a:noFill/>
              </a:ln>
            </c:spPr>
            <c:extLst xmlns:c16r2="http://schemas.microsoft.com/office/drawing/2015/06/chart">
              <c:ext xmlns:c16="http://schemas.microsoft.com/office/drawing/2014/chart" uri="{C3380CC4-5D6E-409C-BE32-E72D297353CC}">
                <c16:uniqueId val="{000000B6-B48C-41B7-92DB-AA74AF954F50}"/>
              </c:ext>
            </c:extLst>
          </c:dPt>
          <c:dPt>
            <c:idx val="26"/>
            <c:bubble3D val="0"/>
            <c:spPr>
              <a:ln>
                <a:noFill/>
              </a:ln>
            </c:spPr>
            <c:extLst xmlns:c16r2="http://schemas.microsoft.com/office/drawing/2015/06/chart">
              <c:ext xmlns:c16="http://schemas.microsoft.com/office/drawing/2014/chart" uri="{C3380CC4-5D6E-409C-BE32-E72D297353CC}">
                <c16:uniqueId val="{000000B8-B48C-41B7-92DB-AA74AF954F50}"/>
              </c:ext>
            </c:extLst>
          </c:dPt>
          <c:dPt>
            <c:idx val="27"/>
            <c:bubble3D val="0"/>
            <c:spPr>
              <a:ln>
                <a:noFill/>
              </a:ln>
            </c:spPr>
            <c:extLst xmlns:c16r2="http://schemas.microsoft.com/office/drawing/2015/06/chart">
              <c:ext xmlns:c16="http://schemas.microsoft.com/office/drawing/2014/chart" uri="{C3380CC4-5D6E-409C-BE32-E72D297353CC}">
                <c16:uniqueId val="{000000BA-B48C-41B7-92DB-AA74AF954F50}"/>
              </c:ext>
            </c:extLst>
          </c:dPt>
          <c:dPt>
            <c:idx val="28"/>
            <c:bubble3D val="0"/>
            <c:spPr>
              <a:ln>
                <a:noFill/>
              </a:ln>
            </c:spPr>
            <c:extLst xmlns:c16r2="http://schemas.microsoft.com/office/drawing/2015/06/chart">
              <c:ext xmlns:c16="http://schemas.microsoft.com/office/drawing/2014/chart" uri="{C3380CC4-5D6E-409C-BE32-E72D297353CC}">
                <c16:uniqueId val="{000000BC-B48C-41B7-92DB-AA74AF954F50}"/>
              </c:ext>
            </c:extLst>
          </c:dPt>
          <c:dPt>
            <c:idx val="29"/>
            <c:bubble3D val="0"/>
            <c:spPr>
              <a:ln>
                <a:noFill/>
              </a:ln>
            </c:spPr>
            <c:extLst xmlns:c16r2="http://schemas.microsoft.com/office/drawing/2015/06/chart">
              <c:ext xmlns:c16="http://schemas.microsoft.com/office/drawing/2014/chart" uri="{C3380CC4-5D6E-409C-BE32-E72D297353CC}">
                <c16:uniqueId val="{000000BE-B48C-41B7-92DB-AA74AF954F50}"/>
              </c:ext>
            </c:extLst>
          </c:dPt>
          <c:dPt>
            <c:idx val="30"/>
            <c:bubble3D val="0"/>
            <c:spPr>
              <a:ln>
                <a:noFill/>
              </a:ln>
            </c:spPr>
            <c:extLst xmlns:c16r2="http://schemas.microsoft.com/office/drawing/2015/06/chart">
              <c:ext xmlns:c16="http://schemas.microsoft.com/office/drawing/2014/chart" uri="{C3380CC4-5D6E-409C-BE32-E72D297353CC}">
                <c16:uniqueId val="{000000C0-B48C-41B7-92DB-AA74AF954F50}"/>
              </c:ext>
            </c:extLst>
          </c:dPt>
          <c:dPt>
            <c:idx val="31"/>
            <c:bubble3D val="0"/>
            <c:spPr>
              <a:ln>
                <a:noFill/>
              </a:ln>
            </c:spPr>
            <c:extLst xmlns:c16r2="http://schemas.microsoft.com/office/drawing/2015/06/chart">
              <c:ext xmlns:c16="http://schemas.microsoft.com/office/drawing/2014/chart" uri="{C3380CC4-5D6E-409C-BE32-E72D297353CC}">
                <c16:uniqueId val="{000000C2-B48C-41B7-92DB-AA74AF954F50}"/>
              </c:ext>
            </c:extLst>
          </c:dPt>
          <c:dPt>
            <c:idx val="32"/>
            <c:bubble3D val="0"/>
            <c:spPr>
              <a:ln>
                <a:noFill/>
              </a:ln>
            </c:spPr>
            <c:extLst xmlns:c16r2="http://schemas.microsoft.com/office/drawing/2015/06/chart">
              <c:ext xmlns:c16="http://schemas.microsoft.com/office/drawing/2014/chart" uri="{C3380CC4-5D6E-409C-BE32-E72D297353CC}">
                <c16:uniqueId val="{000000C4-B48C-41B7-92DB-AA74AF954F50}"/>
              </c:ext>
            </c:extLst>
          </c:dPt>
          <c:dPt>
            <c:idx val="33"/>
            <c:bubble3D val="0"/>
            <c:spPr>
              <a:ln>
                <a:noFill/>
              </a:ln>
            </c:spPr>
            <c:extLst xmlns:c16r2="http://schemas.microsoft.com/office/drawing/2015/06/chart">
              <c:ext xmlns:c16="http://schemas.microsoft.com/office/drawing/2014/chart" uri="{C3380CC4-5D6E-409C-BE32-E72D297353CC}">
                <c16:uniqueId val="{000000C6-B48C-41B7-92DB-AA74AF954F50}"/>
              </c:ext>
            </c:extLst>
          </c:dPt>
          <c:dPt>
            <c:idx val="34"/>
            <c:bubble3D val="0"/>
            <c:spPr>
              <a:ln>
                <a:noFill/>
              </a:ln>
            </c:spPr>
            <c:extLst xmlns:c16r2="http://schemas.microsoft.com/office/drawing/2015/06/chart">
              <c:ext xmlns:c16="http://schemas.microsoft.com/office/drawing/2014/chart" uri="{C3380CC4-5D6E-409C-BE32-E72D297353CC}">
                <c16:uniqueId val="{000000C8-B48C-41B7-92DB-AA74AF954F50}"/>
              </c:ext>
            </c:extLst>
          </c:dPt>
          <c:dPt>
            <c:idx val="35"/>
            <c:bubble3D val="0"/>
            <c:spPr>
              <a:ln>
                <a:noFill/>
              </a:ln>
            </c:spPr>
            <c:extLst xmlns:c16r2="http://schemas.microsoft.com/office/drawing/2015/06/chart">
              <c:ext xmlns:c16="http://schemas.microsoft.com/office/drawing/2014/chart" uri="{C3380CC4-5D6E-409C-BE32-E72D297353CC}">
                <c16:uniqueId val="{000000CA-B48C-41B7-92DB-AA74AF954F50}"/>
              </c:ext>
            </c:extLst>
          </c:dPt>
          <c:dPt>
            <c:idx val="36"/>
            <c:bubble3D val="0"/>
            <c:spPr>
              <a:ln>
                <a:noFill/>
              </a:ln>
            </c:spPr>
            <c:extLst xmlns:c16r2="http://schemas.microsoft.com/office/drawing/2015/06/chart">
              <c:ext xmlns:c16="http://schemas.microsoft.com/office/drawing/2014/chart" uri="{C3380CC4-5D6E-409C-BE32-E72D297353CC}">
                <c16:uniqueId val="{000000CC-B48C-41B7-92DB-AA74AF954F50}"/>
              </c:ext>
            </c:extLst>
          </c:dPt>
          <c:dPt>
            <c:idx val="37"/>
            <c:bubble3D val="0"/>
            <c:spPr>
              <a:ln>
                <a:noFill/>
              </a:ln>
            </c:spPr>
            <c:extLst xmlns:c16r2="http://schemas.microsoft.com/office/drawing/2015/06/chart">
              <c:ext xmlns:c16="http://schemas.microsoft.com/office/drawing/2014/chart" uri="{C3380CC4-5D6E-409C-BE32-E72D297353CC}">
                <c16:uniqueId val="{000000CE-B48C-41B7-92DB-AA74AF954F50}"/>
              </c:ext>
            </c:extLst>
          </c:dPt>
          <c:dPt>
            <c:idx val="38"/>
            <c:bubble3D val="0"/>
            <c:spPr>
              <a:ln>
                <a:noFill/>
              </a:ln>
            </c:spPr>
            <c:extLst xmlns:c16r2="http://schemas.microsoft.com/office/drawing/2015/06/chart">
              <c:ext xmlns:c16="http://schemas.microsoft.com/office/drawing/2014/chart" uri="{C3380CC4-5D6E-409C-BE32-E72D297353CC}">
                <c16:uniqueId val="{000000D0-B48C-41B7-92DB-AA74AF954F50}"/>
              </c:ext>
            </c:extLst>
          </c:dPt>
          <c:dPt>
            <c:idx val="39"/>
            <c:bubble3D val="0"/>
            <c:spPr>
              <a:ln>
                <a:noFill/>
              </a:ln>
            </c:spPr>
            <c:extLst xmlns:c16r2="http://schemas.microsoft.com/office/drawing/2015/06/chart">
              <c:ext xmlns:c16="http://schemas.microsoft.com/office/drawing/2014/chart" uri="{C3380CC4-5D6E-409C-BE32-E72D297353CC}">
                <c16:uniqueId val="{000000D2-B48C-41B7-92DB-AA74AF954F50}"/>
              </c:ext>
            </c:extLst>
          </c:dPt>
          <c:dPt>
            <c:idx val="40"/>
            <c:bubble3D val="0"/>
            <c:spPr>
              <a:ln>
                <a:noFill/>
              </a:ln>
            </c:spPr>
            <c:extLst xmlns:c16r2="http://schemas.microsoft.com/office/drawing/2015/06/chart">
              <c:ext xmlns:c16="http://schemas.microsoft.com/office/drawing/2014/chart" uri="{C3380CC4-5D6E-409C-BE32-E72D297353CC}">
                <c16:uniqueId val="{000000D4-B48C-41B7-92DB-AA74AF954F50}"/>
              </c:ext>
            </c:extLst>
          </c:dPt>
          <c:dPt>
            <c:idx val="41"/>
            <c:bubble3D val="0"/>
            <c:spPr>
              <a:ln>
                <a:noFill/>
              </a:ln>
            </c:spPr>
            <c:extLst xmlns:c16r2="http://schemas.microsoft.com/office/drawing/2015/06/chart">
              <c:ext xmlns:c16="http://schemas.microsoft.com/office/drawing/2014/chart" uri="{C3380CC4-5D6E-409C-BE32-E72D297353CC}">
                <c16:uniqueId val="{000000D6-B48C-41B7-92DB-AA74AF954F50}"/>
              </c:ext>
            </c:extLst>
          </c:dPt>
          <c:dPt>
            <c:idx val="42"/>
            <c:bubble3D val="0"/>
            <c:spPr>
              <a:ln>
                <a:noFill/>
              </a:ln>
            </c:spPr>
            <c:extLst xmlns:c16r2="http://schemas.microsoft.com/office/drawing/2015/06/chart">
              <c:ext xmlns:c16="http://schemas.microsoft.com/office/drawing/2014/chart" uri="{C3380CC4-5D6E-409C-BE32-E72D297353CC}">
                <c16:uniqueId val="{000000D8-B48C-41B7-92DB-AA74AF954F50}"/>
              </c:ext>
            </c:extLst>
          </c:dPt>
          <c:dPt>
            <c:idx val="43"/>
            <c:bubble3D val="0"/>
            <c:spPr>
              <a:ln>
                <a:noFill/>
              </a:ln>
            </c:spPr>
            <c:extLst xmlns:c16r2="http://schemas.microsoft.com/office/drawing/2015/06/chart">
              <c:ext xmlns:c16="http://schemas.microsoft.com/office/drawing/2014/chart" uri="{C3380CC4-5D6E-409C-BE32-E72D297353CC}">
                <c16:uniqueId val="{000000DA-B48C-41B7-92DB-AA74AF954F50}"/>
              </c:ext>
            </c:extLst>
          </c:dPt>
          <c:dPt>
            <c:idx val="44"/>
            <c:bubble3D val="0"/>
            <c:spPr>
              <a:ln>
                <a:noFill/>
              </a:ln>
            </c:spPr>
            <c:extLst xmlns:c16r2="http://schemas.microsoft.com/office/drawing/2015/06/chart">
              <c:ext xmlns:c16="http://schemas.microsoft.com/office/drawing/2014/chart" uri="{C3380CC4-5D6E-409C-BE32-E72D297353CC}">
                <c16:uniqueId val="{000000DC-B48C-41B7-92DB-AA74AF954F50}"/>
              </c:ext>
            </c:extLst>
          </c:dPt>
          <c:dPt>
            <c:idx val="45"/>
            <c:bubble3D val="0"/>
            <c:spPr>
              <a:ln>
                <a:noFill/>
              </a:ln>
            </c:spPr>
            <c:extLst xmlns:c16r2="http://schemas.microsoft.com/office/drawing/2015/06/chart">
              <c:ext xmlns:c16="http://schemas.microsoft.com/office/drawing/2014/chart" uri="{C3380CC4-5D6E-409C-BE32-E72D297353CC}">
                <c16:uniqueId val="{000000DE-B48C-41B7-92DB-AA74AF954F50}"/>
              </c:ext>
            </c:extLst>
          </c:dPt>
          <c:dPt>
            <c:idx val="46"/>
            <c:bubble3D val="0"/>
            <c:spPr>
              <a:ln>
                <a:noFill/>
              </a:ln>
            </c:spPr>
            <c:extLst xmlns:c16r2="http://schemas.microsoft.com/office/drawing/2015/06/chart">
              <c:ext xmlns:c16="http://schemas.microsoft.com/office/drawing/2014/chart" uri="{C3380CC4-5D6E-409C-BE32-E72D297353CC}">
                <c16:uniqueId val="{000000E0-B48C-41B7-92DB-AA74AF954F50}"/>
              </c:ext>
            </c:extLst>
          </c:dPt>
          <c:dPt>
            <c:idx val="47"/>
            <c:bubble3D val="0"/>
            <c:spPr>
              <a:ln>
                <a:noFill/>
              </a:ln>
            </c:spPr>
            <c:extLst xmlns:c16r2="http://schemas.microsoft.com/office/drawing/2015/06/chart">
              <c:ext xmlns:c16="http://schemas.microsoft.com/office/drawing/2014/chart" uri="{C3380CC4-5D6E-409C-BE32-E72D297353CC}">
                <c16:uniqueId val="{000000E2-B48C-41B7-92DB-AA74AF954F50}"/>
              </c:ext>
            </c:extLst>
          </c:dPt>
          <c:dPt>
            <c:idx val="48"/>
            <c:bubble3D val="0"/>
            <c:spPr>
              <a:ln>
                <a:noFill/>
              </a:ln>
            </c:spPr>
            <c:extLst xmlns:c16r2="http://schemas.microsoft.com/office/drawing/2015/06/chart">
              <c:ext xmlns:c16="http://schemas.microsoft.com/office/drawing/2014/chart" uri="{C3380CC4-5D6E-409C-BE32-E72D297353CC}">
                <c16:uniqueId val="{000000E4-B48C-41B7-92DB-AA74AF954F50}"/>
              </c:ext>
            </c:extLst>
          </c:dPt>
          <c:dPt>
            <c:idx val="49"/>
            <c:bubble3D val="0"/>
            <c:spPr>
              <a:ln>
                <a:noFill/>
              </a:ln>
            </c:spPr>
            <c:extLst xmlns:c16r2="http://schemas.microsoft.com/office/drawing/2015/06/chart">
              <c:ext xmlns:c16="http://schemas.microsoft.com/office/drawing/2014/chart" uri="{C3380CC4-5D6E-409C-BE32-E72D297353CC}">
                <c16:uniqueId val="{000000E6-B48C-41B7-92DB-AA74AF954F50}"/>
              </c:ext>
            </c:extLst>
          </c:dPt>
          <c:dPt>
            <c:idx val="50"/>
            <c:bubble3D val="0"/>
            <c:spPr>
              <a:ln>
                <a:noFill/>
              </a:ln>
            </c:spPr>
            <c:extLst xmlns:c16r2="http://schemas.microsoft.com/office/drawing/2015/06/chart">
              <c:ext xmlns:c16="http://schemas.microsoft.com/office/drawing/2014/chart" uri="{C3380CC4-5D6E-409C-BE32-E72D297353CC}">
                <c16:uniqueId val="{000000E8-B48C-41B7-92DB-AA74AF954F50}"/>
              </c:ext>
            </c:extLst>
          </c:dPt>
          <c:dPt>
            <c:idx val="51"/>
            <c:bubble3D val="0"/>
            <c:spPr>
              <a:ln>
                <a:noFill/>
              </a:ln>
            </c:spPr>
            <c:extLst xmlns:c16r2="http://schemas.microsoft.com/office/drawing/2015/06/chart">
              <c:ext xmlns:c16="http://schemas.microsoft.com/office/drawing/2014/chart" uri="{C3380CC4-5D6E-409C-BE32-E72D297353CC}">
                <c16:uniqueId val="{000000EA-B48C-41B7-92DB-AA74AF954F50}"/>
              </c:ext>
            </c:extLst>
          </c:dPt>
          <c:dPt>
            <c:idx val="52"/>
            <c:bubble3D val="0"/>
            <c:spPr>
              <a:ln>
                <a:noFill/>
              </a:ln>
            </c:spPr>
            <c:extLst xmlns:c16r2="http://schemas.microsoft.com/office/drawing/2015/06/chart">
              <c:ext xmlns:c16="http://schemas.microsoft.com/office/drawing/2014/chart" uri="{C3380CC4-5D6E-409C-BE32-E72D297353CC}">
                <c16:uniqueId val="{000000EC-B48C-41B7-92DB-AA74AF954F50}"/>
              </c:ext>
            </c:extLst>
          </c:dPt>
          <c:dPt>
            <c:idx val="53"/>
            <c:bubble3D val="0"/>
            <c:spPr>
              <a:ln>
                <a:noFill/>
              </a:ln>
            </c:spPr>
            <c:extLst xmlns:c16r2="http://schemas.microsoft.com/office/drawing/2015/06/chart">
              <c:ext xmlns:c16="http://schemas.microsoft.com/office/drawing/2014/chart" uri="{C3380CC4-5D6E-409C-BE32-E72D297353CC}">
                <c16:uniqueId val="{000000EE-B48C-41B7-92DB-AA74AF954F50}"/>
              </c:ext>
            </c:extLst>
          </c:dPt>
          <c:dPt>
            <c:idx val="54"/>
            <c:bubble3D val="0"/>
            <c:spPr>
              <a:ln>
                <a:noFill/>
              </a:ln>
            </c:spPr>
            <c:extLst xmlns:c16r2="http://schemas.microsoft.com/office/drawing/2015/06/chart">
              <c:ext xmlns:c16="http://schemas.microsoft.com/office/drawing/2014/chart" uri="{C3380CC4-5D6E-409C-BE32-E72D297353CC}">
                <c16:uniqueId val="{000000F0-B48C-41B7-92DB-AA74AF954F50}"/>
              </c:ext>
            </c:extLst>
          </c:dPt>
          <c:dPt>
            <c:idx val="55"/>
            <c:bubble3D val="0"/>
            <c:spPr>
              <a:ln>
                <a:noFill/>
              </a:ln>
            </c:spPr>
            <c:extLst xmlns:c16r2="http://schemas.microsoft.com/office/drawing/2015/06/chart">
              <c:ext xmlns:c16="http://schemas.microsoft.com/office/drawing/2014/chart" uri="{C3380CC4-5D6E-409C-BE32-E72D297353CC}">
                <c16:uniqueId val="{000000F2-B48C-41B7-92DB-AA74AF954F50}"/>
              </c:ext>
            </c:extLst>
          </c:dPt>
          <c:dPt>
            <c:idx val="56"/>
            <c:bubble3D val="0"/>
            <c:spPr>
              <a:ln>
                <a:noFill/>
              </a:ln>
            </c:spPr>
            <c:extLst xmlns:c16r2="http://schemas.microsoft.com/office/drawing/2015/06/chart">
              <c:ext xmlns:c16="http://schemas.microsoft.com/office/drawing/2014/chart" uri="{C3380CC4-5D6E-409C-BE32-E72D297353CC}">
                <c16:uniqueId val="{000000F4-B48C-41B7-92DB-AA74AF954F50}"/>
              </c:ext>
            </c:extLst>
          </c:dPt>
          <c:dPt>
            <c:idx val="57"/>
            <c:bubble3D val="0"/>
            <c:spPr>
              <a:ln>
                <a:noFill/>
              </a:ln>
            </c:spPr>
            <c:extLst xmlns:c16r2="http://schemas.microsoft.com/office/drawing/2015/06/chart">
              <c:ext xmlns:c16="http://schemas.microsoft.com/office/drawing/2014/chart" uri="{C3380CC4-5D6E-409C-BE32-E72D297353CC}">
                <c16:uniqueId val="{000000F6-B48C-41B7-92DB-AA74AF954F50}"/>
              </c:ext>
            </c:extLst>
          </c:dPt>
          <c:dPt>
            <c:idx val="58"/>
            <c:bubble3D val="0"/>
            <c:spPr>
              <a:ln>
                <a:noFill/>
              </a:ln>
            </c:spPr>
            <c:extLst xmlns:c16r2="http://schemas.microsoft.com/office/drawing/2015/06/chart">
              <c:ext xmlns:c16="http://schemas.microsoft.com/office/drawing/2014/chart" uri="{C3380CC4-5D6E-409C-BE32-E72D297353CC}">
                <c16:uniqueId val="{000000F8-B48C-41B7-92DB-AA74AF954F50}"/>
              </c:ext>
            </c:extLst>
          </c:dPt>
          <c:dPt>
            <c:idx val="59"/>
            <c:bubble3D val="0"/>
            <c:spPr>
              <a:ln>
                <a:noFill/>
              </a:ln>
            </c:spPr>
            <c:extLst xmlns:c16r2="http://schemas.microsoft.com/office/drawing/2015/06/chart">
              <c:ext xmlns:c16="http://schemas.microsoft.com/office/drawing/2014/chart" uri="{C3380CC4-5D6E-409C-BE32-E72D297353CC}">
                <c16:uniqueId val="{000000FA-B48C-41B7-92DB-AA74AF954F50}"/>
              </c:ext>
            </c:extLst>
          </c:dPt>
          <c:dPt>
            <c:idx val="60"/>
            <c:bubble3D val="0"/>
            <c:spPr>
              <a:ln>
                <a:noFill/>
              </a:ln>
            </c:spPr>
            <c:extLst xmlns:c16r2="http://schemas.microsoft.com/office/drawing/2015/06/chart">
              <c:ext xmlns:c16="http://schemas.microsoft.com/office/drawing/2014/chart" uri="{C3380CC4-5D6E-409C-BE32-E72D297353CC}">
                <c16:uniqueId val="{000000FC-B48C-41B7-92DB-AA74AF954F50}"/>
              </c:ext>
            </c:extLst>
          </c:dPt>
          <c:dPt>
            <c:idx val="61"/>
            <c:bubble3D val="0"/>
            <c:spPr>
              <a:ln>
                <a:noFill/>
              </a:ln>
            </c:spPr>
            <c:extLst xmlns:c16r2="http://schemas.microsoft.com/office/drawing/2015/06/chart">
              <c:ext xmlns:c16="http://schemas.microsoft.com/office/drawing/2014/chart" uri="{C3380CC4-5D6E-409C-BE32-E72D297353CC}">
                <c16:uniqueId val="{000000FE-B48C-41B7-92DB-AA74AF954F50}"/>
              </c:ext>
            </c:extLst>
          </c:dPt>
          <c:dPt>
            <c:idx val="62"/>
            <c:bubble3D val="0"/>
            <c:spPr>
              <a:ln>
                <a:noFill/>
              </a:ln>
            </c:spPr>
            <c:extLst xmlns:c16r2="http://schemas.microsoft.com/office/drawing/2015/06/chart">
              <c:ext xmlns:c16="http://schemas.microsoft.com/office/drawing/2014/chart" uri="{C3380CC4-5D6E-409C-BE32-E72D297353CC}">
                <c16:uniqueId val="{00000100-B48C-41B7-92DB-AA74AF954F50}"/>
              </c:ext>
            </c:extLst>
          </c:dPt>
          <c:dPt>
            <c:idx val="63"/>
            <c:bubble3D val="0"/>
            <c:spPr>
              <a:ln>
                <a:noFill/>
              </a:ln>
            </c:spPr>
            <c:extLst xmlns:c16r2="http://schemas.microsoft.com/office/drawing/2015/06/chart">
              <c:ext xmlns:c16="http://schemas.microsoft.com/office/drawing/2014/chart" uri="{C3380CC4-5D6E-409C-BE32-E72D297353CC}">
                <c16:uniqueId val="{00000102-B48C-41B7-92DB-AA74AF954F50}"/>
              </c:ext>
            </c:extLst>
          </c:dPt>
          <c:dPt>
            <c:idx val="64"/>
            <c:bubble3D val="0"/>
            <c:spPr>
              <a:ln>
                <a:noFill/>
              </a:ln>
            </c:spPr>
            <c:extLst xmlns:c16r2="http://schemas.microsoft.com/office/drawing/2015/06/chart">
              <c:ext xmlns:c16="http://schemas.microsoft.com/office/drawing/2014/chart" uri="{C3380CC4-5D6E-409C-BE32-E72D297353CC}">
                <c16:uniqueId val="{00000104-B48C-41B7-92DB-AA74AF954F50}"/>
              </c:ext>
            </c:extLst>
          </c:dPt>
          <c:dPt>
            <c:idx val="65"/>
            <c:bubble3D val="0"/>
            <c:spPr>
              <a:ln>
                <a:noFill/>
              </a:ln>
            </c:spPr>
            <c:extLst xmlns:c16r2="http://schemas.microsoft.com/office/drawing/2015/06/chart">
              <c:ext xmlns:c16="http://schemas.microsoft.com/office/drawing/2014/chart" uri="{C3380CC4-5D6E-409C-BE32-E72D297353CC}">
                <c16:uniqueId val="{00000106-B48C-41B7-92DB-AA74AF954F50}"/>
              </c:ext>
            </c:extLst>
          </c:dPt>
          <c:dPt>
            <c:idx val="66"/>
            <c:bubble3D val="0"/>
            <c:spPr>
              <a:ln>
                <a:noFill/>
              </a:ln>
            </c:spPr>
            <c:extLst xmlns:c16r2="http://schemas.microsoft.com/office/drawing/2015/06/chart">
              <c:ext xmlns:c16="http://schemas.microsoft.com/office/drawing/2014/chart" uri="{C3380CC4-5D6E-409C-BE32-E72D297353CC}">
                <c16:uniqueId val="{00000108-B48C-41B7-92DB-AA74AF954F50}"/>
              </c:ext>
            </c:extLst>
          </c:dPt>
          <c:dPt>
            <c:idx val="67"/>
            <c:bubble3D val="0"/>
            <c:spPr>
              <a:ln>
                <a:noFill/>
              </a:ln>
            </c:spPr>
            <c:extLst xmlns:c16r2="http://schemas.microsoft.com/office/drawing/2015/06/chart">
              <c:ext xmlns:c16="http://schemas.microsoft.com/office/drawing/2014/chart" uri="{C3380CC4-5D6E-409C-BE32-E72D297353CC}">
                <c16:uniqueId val="{0000010A-B48C-41B7-92DB-AA74AF954F50}"/>
              </c:ext>
            </c:extLst>
          </c:dPt>
          <c:dPt>
            <c:idx val="68"/>
            <c:bubble3D val="0"/>
            <c:spPr>
              <a:ln>
                <a:noFill/>
              </a:ln>
            </c:spPr>
            <c:extLst xmlns:c16r2="http://schemas.microsoft.com/office/drawing/2015/06/chart">
              <c:ext xmlns:c16="http://schemas.microsoft.com/office/drawing/2014/chart" uri="{C3380CC4-5D6E-409C-BE32-E72D297353CC}">
                <c16:uniqueId val="{0000010C-B48C-41B7-92DB-AA74AF954F50}"/>
              </c:ext>
            </c:extLst>
          </c:dPt>
          <c:dPt>
            <c:idx val="69"/>
            <c:bubble3D val="0"/>
            <c:spPr>
              <a:ln>
                <a:noFill/>
              </a:ln>
            </c:spPr>
            <c:extLst xmlns:c16r2="http://schemas.microsoft.com/office/drawing/2015/06/chart">
              <c:ext xmlns:c16="http://schemas.microsoft.com/office/drawing/2014/chart" uri="{C3380CC4-5D6E-409C-BE32-E72D297353CC}">
                <c16:uniqueId val="{0000010E-B48C-41B7-92DB-AA74AF954F50}"/>
              </c:ext>
            </c:extLst>
          </c:dPt>
          <c:dPt>
            <c:idx val="70"/>
            <c:bubble3D val="0"/>
            <c:spPr>
              <a:ln>
                <a:noFill/>
              </a:ln>
            </c:spPr>
            <c:extLst xmlns:c16r2="http://schemas.microsoft.com/office/drawing/2015/06/chart">
              <c:ext xmlns:c16="http://schemas.microsoft.com/office/drawing/2014/chart" uri="{C3380CC4-5D6E-409C-BE32-E72D297353CC}">
                <c16:uniqueId val="{00000110-B48C-41B7-92DB-AA74AF954F50}"/>
              </c:ext>
            </c:extLst>
          </c:dPt>
          <c:dPt>
            <c:idx val="71"/>
            <c:bubble3D val="0"/>
            <c:spPr>
              <a:ln>
                <a:noFill/>
              </a:ln>
            </c:spPr>
            <c:extLst xmlns:c16r2="http://schemas.microsoft.com/office/drawing/2015/06/chart">
              <c:ext xmlns:c16="http://schemas.microsoft.com/office/drawing/2014/chart" uri="{C3380CC4-5D6E-409C-BE32-E72D297353CC}">
                <c16:uniqueId val="{00000112-B48C-41B7-92DB-AA74AF954F50}"/>
              </c:ext>
            </c:extLst>
          </c:dPt>
          <c:dPt>
            <c:idx val="72"/>
            <c:bubble3D val="0"/>
            <c:spPr>
              <a:ln>
                <a:noFill/>
              </a:ln>
            </c:spPr>
            <c:extLst xmlns:c16r2="http://schemas.microsoft.com/office/drawing/2015/06/chart">
              <c:ext xmlns:c16="http://schemas.microsoft.com/office/drawing/2014/chart" uri="{C3380CC4-5D6E-409C-BE32-E72D297353CC}">
                <c16:uniqueId val="{00000114-B48C-41B7-92DB-AA74AF954F50}"/>
              </c:ext>
            </c:extLst>
          </c:dPt>
          <c:dPt>
            <c:idx val="73"/>
            <c:bubble3D val="0"/>
            <c:spPr>
              <a:ln>
                <a:noFill/>
              </a:ln>
            </c:spPr>
            <c:extLst xmlns:c16r2="http://schemas.microsoft.com/office/drawing/2015/06/chart">
              <c:ext xmlns:c16="http://schemas.microsoft.com/office/drawing/2014/chart" uri="{C3380CC4-5D6E-409C-BE32-E72D297353CC}">
                <c16:uniqueId val="{00000116-B48C-41B7-92DB-AA74AF954F50}"/>
              </c:ext>
            </c:extLst>
          </c:dPt>
          <c:dPt>
            <c:idx val="74"/>
            <c:bubble3D val="0"/>
            <c:spPr>
              <a:ln>
                <a:noFill/>
              </a:ln>
            </c:spPr>
            <c:extLst xmlns:c16r2="http://schemas.microsoft.com/office/drawing/2015/06/chart">
              <c:ext xmlns:c16="http://schemas.microsoft.com/office/drawing/2014/chart" uri="{C3380CC4-5D6E-409C-BE32-E72D297353CC}">
                <c16:uniqueId val="{00000118-B48C-41B7-92DB-AA74AF954F50}"/>
              </c:ext>
            </c:extLst>
          </c:dPt>
          <c:dPt>
            <c:idx val="75"/>
            <c:bubble3D val="0"/>
            <c:spPr>
              <a:ln>
                <a:noFill/>
              </a:ln>
            </c:spPr>
            <c:extLst xmlns:c16r2="http://schemas.microsoft.com/office/drawing/2015/06/chart">
              <c:ext xmlns:c16="http://schemas.microsoft.com/office/drawing/2014/chart" uri="{C3380CC4-5D6E-409C-BE32-E72D297353CC}">
                <c16:uniqueId val="{0000011A-B48C-41B7-92DB-AA74AF954F50}"/>
              </c:ext>
            </c:extLst>
          </c:dPt>
          <c:dPt>
            <c:idx val="76"/>
            <c:bubble3D val="0"/>
            <c:spPr>
              <a:ln>
                <a:noFill/>
              </a:ln>
            </c:spPr>
            <c:extLst xmlns:c16r2="http://schemas.microsoft.com/office/drawing/2015/06/chart">
              <c:ext xmlns:c16="http://schemas.microsoft.com/office/drawing/2014/chart" uri="{C3380CC4-5D6E-409C-BE32-E72D297353CC}">
                <c16:uniqueId val="{0000011C-B48C-41B7-92DB-AA74AF954F50}"/>
              </c:ext>
            </c:extLst>
          </c:dPt>
          <c:dPt>
            <c:idx val="77"/>
            <c:bubble3D val="0"/>
            <c:spPr>
              <a:ln>
                <a:noFill/>
              </a:ln>
            </c:spPr>
            <c:extLst xmlns:c16r2="http://schemas.microsoft.com/office/drawing/2015/06/chart">
              <c:ext xmlns:c16="http://schemas.microsoft.com/office/drawing/2014/chart" uri="{C3380CC4-5D6E-409C-BE32-E72D297353CC}">
                <c16:uniqueId val="{0000011E-B48C-41B7-92DB-AA74AF954F50}"/>
              </c:ext>
            </c:extLst>
          </c:dPt>
          <c:dPt>
            <c:idx val="78"/>
            <c:bubble3D val="0"/>
            <c:spPr>
              <a:ln>
                <a:noFill/>
              </a:ln>
            </c:spPr>
            <c:extLst xmlns:c16r2="http://schemas.microsoft.com/office/drawing/2015/06/chart">
              <c:ext xmlns:c16="http://schemas.microsoft.com/office/drawing/2014/chart" uri="{C3380CC4-5D6E-409C-BE32-E72D297353CC}">
                <c16:uniqueId val="{00000120-B48C-41B7-92DB-AA74AF954F50}"/>
              </c:ext>
            </c:extLst>
          </c:dPt>
          <c:dPt>
            <c:idx val="79"/>
            <c:bubble3D val="0"/>
            <c:spPr>
              <a:ln>
                <a:noFill/>
              </a:ln>
            </c:spPr>
            <c:extLst xmlns:c16r2="http://schemas.microsoft.com/office/drawing/2015/06/chart">
              <c:ext xmlns:c16="http://schemas.microsoft.com/office/drawing/2014/chart" uri="{C3380CC4-5D6E-409C-BE32-E72D297353CC}">
                <c16:uniqueId val="{00000122-B48C-41B7-92DB-AA74AF954F50}"/>
              </c:ext>
            </c:extLst>
          </c:dPt>
          <c:dPt>
            <c:idx val="80"/>
            <c:bubble3D val="0"/>
            <c:spPr>
              <a:ln>
                <a:noFill/>
              </a:ln>
            </c:spPr>
            <c:extLst xmlns:c16r2="http://schemas.microsoft.com/office/drawing/2015/06/chart">
              <c:ext xmlns:c16="http://schemas.microsoft.com/office/drawing/2014/chart" uri="{C3380CC4-5D6E-409C-BE32-E72D297353CC}">
                <c16:uniqueId val="{00000124-B48C-41B7-92DB-AA74AF954F50}"/>
              </c:ext>
            </c:extLst>
          </c:dPt>
          <c:dPt>
            <c:idx val="81"/>
            <c:bubble3D val="0"/>
            <c:spPr>
              <a:ln>
                <a:noFill/>
              </a:ln>
            </c:spPr>
            <c:extLst xmlns:c16r2="http://schemas.microsoft.com/office/drawing/2015/06/chart">
              <c:ext xmlns:c16="http://schemas.microsoft.com/office/drawing/2014/chart" uri="{C3380CC4-5D6E-409C-BE32-E72D297353CC}">
                <c16:uniqueId val="{00000126-B48C-41B7-92DB-AA74AF954F50}"/>
              </c:ext>
            </c:extLst>
          </c:dPt>
          <c:dPt>
            <c:idx val="82"/>
            <c:bubble3D val="0"/>
            <c:spPr>
              <a:ln>
                <a:noFill/>
              </a:ln>
            </c:spPr>
            <c:extLst xmlns:c16r2="http://schemas.microsoft.com/office/drawing/2015/06/chart">
              <c:ext xmlns:c16="http://schemas.microsoft.com/office/drawing/2014/chart" uri="{C3380CC4-5D6E-409C-BE32-E72D297353CC}">
                <c16:uniqueId val="{00000128-B48C-41B7-92DB-AA74AF954F50}"/>
              </c:ext>
            </c:extLst>
          </c:dPt>
          <c:dPt>
            <c:idx val="83"/>
            <c:bubble3D val="0"/>
            <c:spPr>
              <a:ln>
                <a:noFill/>
              </a:ln>
            </c:spPr>
            <c:extLst xmlns:c16r2="http://schemas.microsoft.com/office/drawing/2015/06/chart">
              <c:ext xmlns:c16="http://schemas.microsoft.com/office/drawing/2014/chart" uri="{C3380CC4-5D6E-409C-BE32-E72D297353CC}">
                <c16:uniqueId val="{0000012A-B48C-41B7-92DB-AA74AF954F50}"/>
              </c:ext>
            </c:extLst>
          </c:dPt>
          <c:dPt>
            <c:idx val="84"/>
            <c:bubble3D val="0"/>
            <c:spPr>
              <a:ln>
                <a:noFill/>
              </a:ln>
            </c:spPr>
            <c:extLst xmlns:c16r2="http://schemas.microsoft.com/office/drawing/2015/06/chart">
              <c:ext xmlns:c16="http://schemas.microsoft.com/office/drawing/2014/chart" uri="{C3380CC4-5D6E-409C-BE32-E72D297353CC}">
                <c16:uniqueId val="{0000012C-B48C-41B7-92DB-AA74AF954F50}"/>
              </c:ext>
            </c:extLst>
          </c:dPt>
          <c:dPt>
            <c:idx val="85"/>
            <c:bubble3D val="0"/>
            <c:spPr>
              <a:ln>
                <a:noFill/>
              </a:ln>
            </c:spPr>
            <c:extLst xmlns:c16r2="http://schemas.microsoft.com/office/drawing/2015/06/chart">
              <c:ext xmlns:c16="http://schemas.microsoft.com/office/drawing/2014/chart" uri="{C3380CC4-5D6E-409C-BE32-E72D297353CC}">
                <c16:uniqueId val="{0000012E-B48C-41B7-92DB-AA74AF954F50}"/>
              </c:ext>
            </c:extLst>
          </c:dPt>
          <c:dPt>
            <c:idx val="86"/>
            <c:bubble3D val="0"/>
            <c:spPr>
              <a:ln>
                <a:noFill/>
              </a:ln>
            </c:spPr>
            <c:extLst xmlns:c16r2="http://schemas.microsoft.com/office/drawing/2015/06/chart">
              <c:ext xmlns:c16="http://schemas.microsoft.com/office/drawing/2014/chart" uri="{C3380CC4-5D6E-409C-BE32-E72D297353CC}">
                <c16:uniqueId val="{00000130-B48C-41B7-92DB-AA74AF954F50}"/>
              </c:ext>
            </c:extLst>
          </c:dPt>
          <c:dPt>
            <c:idx val="87"/>
            <c:bubble3D val="0"/>
            <c:spPr>
              <a:ln>
                <a:noFill/>
              </a:ln>
            </c:spPr>
            <c:extLst xmlns:c16r2="http://schemas.microsoft.com/office/drawing/2015/06/chart">
              <c:ext xmlns:c16="http://schemas.microsoft.com/office/drawing/2014/chart" uri="{C3380CC4-5D6E-409C-BE32-E72D297353CC}">
                <c16:uniqueId val="{00000132-B48C-41B7-92DB-AA74AF954F50}"/>
              </c:ext>
            </c:extLst>
          </c:dPt>
          <c:dPt>
            <c:idx val="88"/>
            <c:bubble3D val="0"/>
            <c:spPr>
              <a:ln>
                <a:noFill/>
              </a:ln>
            </c:spPr>
            <c:extLst xmlns:c16r2="http://schemas.microsoft.com/office/drawing/2015/06/chart">
              <c:ext xmlns:c16="http://schemas.microsoft.com/office/drawing/2014/chart" uri="{C3380CC4-5D6E-409C-BE32-E72D297353CC}">
                <c16:uniqueId val="{00000134-B48C-41B7-92DB-AA74AF954F50}"/>
              </c:ext>
            </c:extLst>
          </c:dPt>
          <c:dPt>
            <c:idx val="89"/>
            <c:bubble3D val="0"/>
            <c:spPr>
              <a:ln>
                <a:noFill/>
              </a:ln>
            </c:spPr>
            <c:extLst xmlns:c16r2="http://schemas.microsoft.com/office/drawing/2015/06/chart">
              <c:ext xmlns:c16="http://schemas.microsoft.com/office/drawing/2014/chart" uri="{C3380CC4-5D6E-409C-BE32-E72D297353CC}">
                <c16:uniqueId val="{00000136-B48C-41B7-92DB-AA74AF954F50}"/>
              </c:ext>
            </c:extLst>
          </c:dPt>
          <c:dPt>
            <c:idx val="90"/>
            <c:bubble3D val="0"/>
            <c:spPr>
              <a:ln>
                <a:noFill/>
              </a:ln>
            </c:spPr>
            <c:extLst xmlns:c16r2="http://schemas.microsoft.com/office/drawing/2015/06/chart">
              <c:ext xmlns:c16="http://schemas.microsoft.com/office/drawing/2014/chart" uri="{C3380CC4-5D6E-409C-BE32-E72D297353CC}">
                <c16:uniqueId val="{00000138-B48C-41B7-92DB-AA74AF954F50}"/>
              </c:ext>
            </c:extLst>
          </c:dPt>
          <c:dPt>
            <c:idx val="91"/>
            <c:bubble3D val="0"/>
            <c:spPr>
              <a:ln>
                <a:noFill/>
              </a:ln>
            </c:spPr>
            <c:extLst xmlns:c16r2="http://schemas.microsoft.com/office/drawing/2015/06/chart">
              <c:ext xmlns:c16="http://schemas.microsoft.com/office/drawing/2014/chart" uri="{C3380CC4-5D6E-409C-BE32-E72D297353CC}">
                <c16:uniqueId val="{0000013A-B48C-41B7-92DB-AA74AF954F50}"/>
              </c:ext>
            </c:extLst>
          </c:dPt>
          <c:dPt>
            <c:idx val="92"/>
            <c:bubble3D val="0"/>
            <c:spPr>
              <a:ln>
                <a:noFill/>
              </a:ln>
            </c:spPr>
            <c:extLst xmlns:c16r2="http://schemas.microsoft.com/office/drawing/2015/06/chart">
              <c:ext xmlns:c16="http://schemas.microsoft.com/office/drawing/2014/chart" uri="{C3380CC4-5D6E-409C-BE32-E72D297353CC}">
                <c16:uniqueId val="{0000013C-B48C-41B7-92DB-AA74AF954F50}"/>
              </c:ext>
            </c:extLst>
          </c:dPt>
          <c:dPt>
            <c:idx val="93"/>
            <c:bubble3D val="0"/>
            <c:spPr>
              <a:ln>
                <a:noFill/>
              </a:ln>
            </c:spPr>
            <c:extLst xmlns:c16r2="http://schemas.microsoft.com/office/drawing/2015/06/chart">
              <c:ext xmlns:c16="http://schemas.microsoft.com/office/drawing/2014/chart" uri="{C3380CC4-5D6E-409C-BE32-E72D297353CC}">
                <c16:uniqueId val="{0000013E-B48C-41B7-92DB-AA74AF954F50}"/>
              </c:ext>
            </c:extLst>
          </c:dPt>
          <c:dPt>
            <c:idx val="94"/>
            <c:bubble3D val="0"/>
            <c:spPr>
              <a:ln>
                <a:noFill/>
              </a:ln>
            </c:spPr>
            <c:extLst xmlns:c16r2="http://schemas.microsoft.com/office/drawing/2015/06/chart">
              <c:ext xmlns:c16="http://schemas.microsoft.com/office/drawing/2014/chart" uri="{C3380CC4-5D6E-409C-BE32-E72D297353CC}">
                <c16:uniqueId val="{00000140-B48C-41B7-92DB-AA74AF954F50}"/>
              </c:ext>
            </c:extLst>
          </c:dPt>
          <c:dPt>
            <c:idx val="95"/>
            <c:bubble3D val="0"/>
            <c:spPr>
              <a:ln>
                <a:noFill/>
              </a:ln>
            </c:spPr>
            <c:extLst xmlns:c16r2="http://schemas.microsoft.com/office/drawing/2015/06/chart">
              <c:ext xmlns:c16="http://schemas.microsoft.com/office/drawing/2014/chart" uri="{C3380CC4-5D6E-409C-BE32-E72D297353CC}">
                <c16:uniqueId val="{00000142-B48C-41B7-92DB-AA74AF954F50}"/>
              </c:ext>
            </c:extLst>
          </c:dPt>
          <c:dPt>
            <c:idx val="96"/>
            <c:bubble3D val="0"/>
            <c:spPr>
              <a:ln>
                <a:noFill/>
              </a:ln>
            </c:spPr>
            <c:extLst xmlns:c16r2="http://schemas.microsoft.com/office/drawing/2015/06/chart">
              <c:ext xmlns:c16="http://schemas.microsoft.com/office/drawing/2014/chart" uri="{C3380CC4-5D6E-409C-BE32-E72D297353CC}">
                <c16:uniqueId val="{00000144-B48C-41B7-92DB-AA74AF954F50}"/>
              </c:ext>
            </c:extLst>
          </c:dPt>
          <c:dPt>
            <c:idx val="97"/>
            <c:bubble3D val="0"/>
            <c:spPr>
              <a:ln>
                <a:noFill/>
              </a:ln>
            </c:spPr>
            <c:extLst xmlns:c16r2="http://schemas.microsoft.com/office/drawing/2015/06/chart">
              <c:ext xmlns:c16="http://schemas.microsoft.com/office/drawing/2014/chart" uri="{C3380CC4-5D6E-409C-BE32-E72D297353CC}">
                <c16:uniqueId val="{00000146-B48C-41B7-92DB-AA74AF954F50}"/>
              </c:ext>
            </c:extLst>
          </c:dPt>
          <c:dPt>
            <c:idx val="98"/>
            <c:bubble3D val="0"/>
            <c:spPr>
              <a:ln>
                <a:noFill/>
              </a:ln>
            </c:spPr>
            <c:extLst xmlns:c16r2="http://schemas.microsoft.com/office/drawing/2015/06/chart">
              <c:ext xmlns:c16="http://schemas.microsoft.com/office/drawing/2014/chart" uri="{C3380CC4-5D6E-409C-BE32-E72D297353CC}">
                <c16:uniqueId val="{00000148-B48C-41B7-92DB-AA74AF954F50}"/>
              </c:ext>
            </c:extLst>
          </c:dPt>
          <c:dPt>
            <c:idx val="99"/>
            <c:bubble3D val="0"/>
            <c:spPr>
              <a:ln>
                <a:noFill/>
              </a:ln>
            </c:spPr>
            <c:extLst xmlns:c16r2="http://schemas.microsoft.com/office/drawing/2015/06/chart">
              <c:ext xmlns:c16="http://schemas.microsoft.com/office/drawing/2014/chart" uri="{C3380CC4-5D6E-409C-BE32-E72D297353CC}">
                <c16:uniqueId val="{0000014A-B48C-41B7-92DB-AA74AF954F50}"/>
              </c:ext>
            </c:extLst>
          </c:dPt>
          <c:dPt>
            <c:idx val="100"/>
            <c:bubble3D val="0"/>
            <c:spPr>
              <a:ln>
                <a:noFill/>
              </a:ln>
            </c:spPr>
            <c:extLst xmlns:c16r2="http://schemas.microsoft.com/office/drawing/2015/06/chart">
              <c:ext xmlns:c16="http://schemas.microsoft.com/office/drawing/2014/chart" uri="{C3380CC4-5D6E-409C-BE32-E72D297353CC}">
                <c16:uniqueId val="{0000014C-B48C-41B7-92DB-AA74AF954F50}"/>
              </c:ext>
            </c:extLst>
          </c:dPt>
          <c:dPt>
            <c:idx val="101"/>
            <c:bubble3D val="0"/>
            <c:spPr>
              <a:ln>
                <a:noFill/>
              </a:ln>
            </c:spPr>
            <c:extLst xmlns:c16r2="http://schemas.microsoft.com/office/drawing/2015/06/chart">
              <c:ext xmlns:c16="http://schemas.microsoft.com/office/drawing/2014/chart" uri="{C3380CC4-5D6E-409C-BE32-E72D297353CC}">
                <c16:uniqueId val="{0000014E-B48C-41B7-92DB-AA74AF954F50}"/>
              </c:ext>
            </c:extLst>
          </c:dPt>
          <c:dPt>
            <c:idx val="102"/>
            <c:bubble3D val="0"/>
            <c:spPr>
              <a:ln>
                <a:noFill/>
              </a:ln>
            </c:spPr>
            <c:extLst xmlns:c16r2="http://schemas.microsoft.com/office/drawing/2015/06/chart">
              <c:ext xmlns:c16="http://schemas.microsoft.com/office/drawing/2014/chart" uri="{C3380CC4-5D6E-409C-BE32-E72D297353CC}">
                <c16:uniqueId val="{00000150-B48C-41B7-92DB-AA74AF954F50}"/>
              </c:ext>
            </c:extLst>
          </c:dPt>
          <c:dPt>
            <c:idx val="103"/>
            <c:bubble3D val="0"/>
            <c:spPr>
              <a:ln>
                <a:noFill/>
              </a:ln>
            </c:spPr>
            <c:extLst xmlns:c16r2="http://schemas.microsoft.com/office/drawing/2015/06/chart">
              <c:ext xmlns:c16="http://schemas.microsoft.com/office/drawing/2014/chart" uri="{C3380CC4-5D6E-409C-BE32-E72D297353CC}">
                <c16:uniqueId val="{00000152-B48C-41B7-92DB-AA74AF954F50}"/>
              </c:ext>
            </c:extLst>
          </c:dPt>
          <c:dPt>
            <c:idx val="104"/>
            <c:bubble3D val="0"/>
            <c:spPr>
              <a:ln>
                <a:noFill/>
              </a:ln>
            </c:spPr>
            <c:extLst xmlns:c16r2="http://schemas.microsoft.com/office/drawing/2015/06/chart">
              <c:ext xmlns:c16="http://schemas.microsoft.com/office/drawing/2014/chart" uri="{C3380CC4-5D6E-409C-BE32-E72D297353CC}">
                <c16:uniqueId val="{00000154-B48C-41B7-92DB-AA74AF954F50}"/>
              </c:ext>
            </c:extLst>
          </c:dPt>
          <c:dPt>
            <c:idx val="105"/>
            <c:bubble3D val="0"/>
            <c:spPr>
              <a:ln>
                <a:noFill/>
              </a:ln>
            </c:spPr>
            <c:extLst xmlns:c16r2="http://schemas.microsoft.com/office/drawing/2015/06/chart">
              <c:ext xmlns:c16="http://schemas.microsoft.com/office/drawing/2014/chart" uri="{C3380CC4-5D6E-409C-BE32-E72D297353CC}">
                <c16:uniqueId val="{00000156-B48C-41B7-92DB-AA74AF954F50}"/>
              </c:ext>
            </c:extLst>
          </c:dPt>
          <c:dPt>
            <c:idx val="106"/>
            <c:bubble3D val="0"/>
            <c:spPr>
              <a:ln>
                <a:noFill/>
              </a:ln>
            </c:spPr>
            <c:extLst xmlns:c16r2="http://schemas.microsoft.com/office/drawing/2015/06/chart">
              <c:ext xmlns:c16="http://schemas.microsoft.com/office/drawing/2014/chart" uri="{C3380CC4-5D6E-409C-BE32-E72D297353CC}">
                <c16:uniqueId val="{00000158-B48C-41B7-92DB-AA74AF954F50}"/>
              </c:ext>
            </c:extLst>
          </c:dPt>
          <c:dPt>
            <c:idx val="107"/>
            <c:bubble3D val="0"/>
            <c:spPr>
              <a:ln>
                <a:noFill/>
              </a:ln>
            </c:spPr>
            <c:extLst xmlns:c16r2="http://schemas.microsoft.com/office/drawing/2015/06/chart">
              <c:ext xmlns:c16="http://schemas.microsoft.com/office/drawing/2014/chart" uri="{C3380CC4-5D6E-409C-BE32-E72D297353CC}">
                <c16:uniqueId val="{0000015A-B48C-41B7-92DB-AA74AF954F50}"/>
              </c:ext>
            </c:extLst>
          </c:dPt>
          <c:dPt>
            <c:idx val="108"/>
            <c:bubble3D val="0"/>
            <c:spPr>
              <a:ln>
                <a:noFill/>
              </a:ln>
            </c:spPr>
            <c:extLst xmlns:c16r2="http://schemas.microsoft.com/office/drawing/2015/06/chart">
              <c:ext xmlns:c16="http://schemas.microsoft.com/office/drawing/2014/chart" uri="{C3380CC4-5D6E-409C-BE32-E72D297353CC}">
                <c16:uniqueId val="{0000015C-B48C-41B7-92DB-AA74AF954F50}"/>
              </c:ext>
            </c:extLst>
          </c:dPt>
          <c:dPt>
            <c:idx val="109"/>
            <c:bubble3D val="0"/>
            <c:spPr>
              <a:ln>
                <a:noFill/>
              </a:ln>
            </c:spPr>
            <c:extLst xmlns:c16r2="http://schemas.microsoft.com/office/drawing/2015/06/chart">
              <c:ext xmlns:c16="http://schemas.microsoft.com/office/drawing/2014/chart" uri="{C3380CC4-5D6E-409C-BE32-E72D297353CC}">
                <c16:uniqueId val="{0000015E-B48C-41B7-92DB-AA74AF954F50}"/>
              </c:ext>
            </c:extLst>
          </c:dPt>
          <c:dPt>
            <c:idx val="110"/>
            <c:bubble3D val="0"/>
            <c:spPr>
              <a:ln>
                <a:noFill/>
              </a:ln>
            </c:spPr>
            <c:extLst xmlns:c16r2="http://schemas.microsoft.com/office/drawing/2015/06/chart">
              <c:ext xmlns:c16="http://schemas.microsoft.com/office/drawing/2014/chart" uri="{C3380CC4-5D6E-409C-BE32-E72D297353CC}">
                <c16:uniqueId val="{00000160-B48C-41B7-92DB-AA74AF954F50}"/>
              </c:ext>
            </c:extLst>
          </c:dPt>
          <c:dPt>
            <c:idx val="111"/>
            <c:bubble3D val="0"/>
            <c:spPr>
              <a:ln>
                <a:noFill/>
              </a:ln>
            </c:spPr>
            <c:extLst xmlns:c16r2="http://schemas.microsoft.com/office/drawing/2015/06/chart">
              <c:ext xmlns:c16="http://schemas.microsoft.com/office/drawing/2014/chart" uri="{C3380CC4-5D6E-409C-BE32-E72D297353CC}">
                <c16:uniqueId val="{00000162-B48C-41B7-92DB-AA74AF954F50}"/>
              </c:ext>
            </c:extLst>
          </c:dPt>
          <c:dPt>
            <c:idx val="112"/>
            <c:bubble3D val="0"/>
            <c:spPr>
              <a:ln>
                <a:noFill/>
              </a:ln>
            </c:spPr>
            <c:extLst xmlns:c16r2="http://schemas.microsoft.com/office/drawing/2015/06/chart">
              <c:ext xmlns:c16="http://schemas.microsoft.com/office/drawing/2014/chart" uri="{C3380CC4-5D6E-409C-BE32-E72D297353CC}">
                <c16:uniqueId val="{00000164-B48C-41B7-92DB-AA74AF954F50}"/>
              </c:ext>
            </c:extLst>
          </c:dPt>
          <c:dPt>
            <c:idx val="113"/>
            <c:bubble3D val="0"/>
            <c:spPr>
              <a:ln>
                <a:noFill/>
              </a:ln>
            </c:spPr>
            <c:extLst xmlns:c16r2="http://schemas.microsoft.com/office/drawing/2015/06/chart">
              <c:ext xmlns:c16="http://schemas.microsoft.com/office/drawing/2014/chart" uri="{C3380CC4-5D6E-409C-BE32-E72D297353CC}">
                <c16:uniqueId val="{00000166-B48C-41B7-92DB-AA74AF954F50}"/>
              </c:ext>
            </c:extLst>
          </c:dPt>
          <c:dPt>
            <c:idx val="114"/>
            <c:bubble3D val="0"/>
            <c:spPr>
              <a:ln>
                <a:noFill/>
              </a:ln>
            </c:spPr>
            <c:extLst xmlns:c16r2="http://schemas.microsoft.com/office/drawing/2015/06/chart">
              <c:ext xmlns:c16="http://schemas.microsoft.com/office/drawing/2014/chart" uri="{C3380CC4-5D6E-409C-BE32-E72D297353CC}">
                <c16:uniqueId val="{00000168-B48C-41B7-92DB-AA74AF954F50}"/>
              </c:ext>
            </c:extLst>
          </c:dPt>
          <c:dPt>
            <c:idx val="115"/>
            <c:bubble3D val="0"/>
            <c:spPr>
              <a:ln>
                <a:noFill/>
              </a:ln>
            </c:spPr>
            <c:extLst xmlns:c16r2="http://schemas.microsoft.com/office/drawing/2015/06/chart">
              <c:ext xmlns:c16="http://schemas.microsoft.com/office/drawing/2014/chart" uri="{C3380CC4-5D6E-409C-BE32-E72D297353CC}">
                <c16:uniqueId val="{0000016A-B48C-41B7-92DB-AA74AF954F50}"/>
              </c:ext>
            </c:extLst>
          </c:dPt>
          <c:dPt>
            <c:idx val="116"/>
            <c:bubble3D val="0"/>
            <c:spPr>
              <a:ln>
                <a:noFill/>
              </a:ln>
            </c:spPr>
            <c:extLst xmlns:c16r2="http://schemas.microsoft.com/office/drawing/2015/06/chart">
              <c:ext xmlns:c16="http://schemas.microsoft.com/office/drawing/2014/chart" uri="{C3380CC4-5D6E-409C-BE32-E72D297353CC}">
                <c16:uniqueId val="{0000016C-B48C-41B7-92DB-AA74AF954F50}"/>
              </c:ext>
            </c:extLst>
          </c:dPt>
          <c:dPt>
            <c:idx val="117"/>
            <c:bubble3D val="0"/>
            <c:spPr>
              <a:ln>
                <a:noFill/>
              </a:ln>
            </c:spPr>
            <c:extLst xmlns:c16r2="http://schemas.microsoft.com/office/drawing/2015/06/chart">
              <c:ext xmlns:c16="http://schemas.microsoft.com/office/drawing/2014/chart" uri="{C3380CC4-5D6E-409C-BE32-E72D297353CC}">
                <c16:uniqueId val="{0000016E-B48C-41B7-92DB-AA74AF954F50}"/>
              </c:ext>
            </c:extLst>
          </c:dPt>
          <c:dPt>
            <c:idx val="118"/>
            <c:bubble3D val="0"/>
            <c:spPr>
              <a:ln>
                <a:noFill/>
              </a:ln>
            </c:spPr>
            <c:extLst xmlns:c16r2="http://schemas.microsoft.com/office/drawing/2015/06/chart">
              <c:ext xmlns:c16="http://schemas.microsoft.com/office/drawing/2014/chart" uri="{C3380CC4-5D6E-409C-BE32-E72D297353CC}">
                <c16:uniqueId val="{00000170-B48C-41B7-92DB-AA74AF954F50}"/>
              </c:ext>
            </c:extLst>
          </c:dPt>
          <c:dPt>
            <c:idx val="119"/>
            <c:bubble3D val="0"/>
            <c:spPr>
              <a:ln>
                <a:noFill/>
              </a:ln>
            </c:spPr>
            <c:extLst xmlns:c16r2="http://schemas.microsoft.com/office/drawing/2015/06/chart">
              <c:ext xmlns:c16="http://schemas.microsoft.com/office/drawing/2014/chart" uri="{C3380CC4-5D6E-409C-BE32-E72D297353CC}">
                <c16:uniqueId val="{00000172-B48C-41B7-92DB-AA74AF954F50}"/>
              </c:ext>
            </c:extLst>
          </c:dPt>
          <c:dPt>
            <c:idx val="120"/>
            <c:bubble3D val="0"/>
            <c:spPr>
              <a:ln>
                <a:noFill/>
              </a:ln>
            </c:spPr>
            <c:extLst xmlns:c16r2="http://schemas.microsoft.com/office/drawing/2015/06/chart">
              <c:ext xmlns:c16="http://schemas.microsoft.com/office/drawing/2014/chart" uri="{C3380CC4-5D6E-409C-BE32-E72D297353CC}">
                <c16:uniqueId val="{00000174-B48C-41B7-92DB-AA74AF954F50}"/>
              </c:ext>
            </c:extLst>
          </c:dPt>
          <c:dPt>
            <c:idx val="121"/>
            <c:bubble3D val="0"/>
            <c:spPr>
              <a:ln>
                <a:noFill/>
              </a:ln>
            </c:spPr>
            <c:extLst xmlns:c16r2="http://schemas.microsoft.com/office/drawing/2015/06/chart">
              <c:ext xmlns:c16="http://schemas.microsoft.com/office/drawing/2014/chart" uri="{C3380CC4-5D6E-409C-BE32-E72D297353CC}">
                <c16:uniqueId val="{00000176-B48C-41B7-92DB-AA74AF954F50}"/>
              </c:ext>
            </c:extLst>
          </c:dPt>
          <c:dPt>
            <c:idx val="122"/>
            <c:bubble3D val="0"/>
            <c:spPr>
              <a:ln>
                <a:noFill/>
              </a:ln>
            </c:spPr>
            <c:extLst xmlns:c16r2="http://schemas.microsoft.com/office/drawing/2015/06/chart">
              <c:ext xmlns:c16="http://schemas.microsoft.com/office/drawing/2014/chart" uri="{C3380CC4-5D6E-409C-BE32-E72D297353CC}">
                <c16:uniqueId val="{00000178-B48C-41B7-92DB-AA74AF954F50}"/>
              </c:ext>
            </c:extLst>
          </c:dPt>
          <c:dPt>
            <c:idx val="123"/>
            <c:bubble3D val="0"/>
            <c:spPr>
              <a:ln>
                <a:noFill/>
              </a:ln>
            </c:spPr>
            <c:extLst xmlns:c16r2="http://schemas.microsoft.com/office/drawing/2015/06/chart">
              <c:ext xmlns:c16="http://schemas.microsoft.com/office/drawing/2014/chart" uri="{C3380CC4-5D6E-409C-BE32-E72D297353CC}">
                <c16:uniqueId val="{0000017A-B48C-41B7-92DB-AA74AF954F50}"/>
              </c:ext>
            </c:extLst>
          </c:dPt>
          <c:dPt>
            <c:idx val="124"/>
            <c:bubble3D val="0"/>
            <c:spPr>
              <a:ln>
                <a:noFill/>
              </a:ln>
            </c:spPr>
            <c:extLst xmlns:c16r2="http://schemas.microsoft.com/office/drawing/2015/06/chart">
              <c:ext xmlns:c16="http://schemas.microsoft.com/office/drawing/2014/chart" uri="{C3380CC4-5D6E-409C-BE32-E72D297353CC}">
                <c16:uniqueId val="{0000017C-B48C-41B7-92DB-AA74AF954F50}"/>
              </c:ext>
            </c:extLst>
          </c:dPt>
          <c:dPt>
            <c:idx val="125"/>
            <c:bubble3D val="0"/>
            <c:spPr>
              <a:ln>
                <a:noFill/>
              </a:ln>
            </c:spPr>
            <c:extLst xmlns:c16r2="http://schemas.microsoft.com/office/drawing/2015/06/chart">
              <c:ext xmlns:c16="http://schemas.microsoft.com/office/drawing/2014/chart" uri="{C3380CC4-5D6E-409C-BE32-E72D297353CC}">
                <c16:uniqueId val="{0000017E-B48C-41B7-92DB-AA74AF954F50}"/>
              </c:ext>
            </c:extLst>
          </c:dPt>
          <c:dPt>
            <c:idx val="126"/>
            <c:bubble3D val="0"/>
            <c:spPr>
              <a:ln>
                <a:noFill/>
              </a:ln>
            </c:spPr>
            <c:extLst xmlns:c16r2="http://schemas.microsoft.com/office/drawing/2015/06/chart">
              <c:ext xmlns:c16="http://schemas.microsoft.com/office/drawing/2014/chart" uri="{C3380CC4-5D6E-409C-BE32-E72D297353CC}">
                <c16:uniqueId val="{00000180-B48C-41B7-92DB-AA74AF954F50}"/>
              </c:ext>
            </c:extLst>
          </c:dPt>
          <c:dPt>
            <c:idx val="127"/>
            <c:bubble3D val="0"/>
            <c:spPr>
              <a:ln>
                <a:noFill/>
              </a:ln>
            </c:spPr>
            <c:extLst xmlns:c16r2="http://schemas.microsoft.com/office/drawing/2015/06/chart">
              <c:ext xmlns:c16="http://schemas.microsoft.com/office/drawing/2014/chart" uri="{C3380CC4-5D6E-409C-BE32-E72D297353CC}">
                <c16:uniqueId val="{00000182-B48C-41B7-92DB-AA74AF954F50}"/>
              </c:ext>
            </c:extLst>
          </c:dPt>
          <c:dPt>
            <c:idx val="128"/>
            <c:bubble3D val="0"/>
            <c:spPr>
              <a:ln>
                <a:noFill/>
              </a:ln>
            </c:spPr>
            <c:extLst xmlns:c16r2="http://schemas.microsoft.com/office/drawing/2015/06/chart">
              <c:ext xmlns:c16="http://schemas.microsoft.com/office/drawing/2014/chart" uri="{C3380CC4-5D6E-409C-BE32-E72D297353CC}">
                <c16:uniqueId val="{00000184-B48C-41B7-92DB-AA74AF954F50}"/>
              </c:ext>
            </c:extLst>
          </c:dPt>
          <c:dPt>
            <c:idx val="129"/>
            <c:bubble3D val="0"/>
            <c:spPr>
              <a:ln>
                <a:noFill/>
              </a:ln>
            </c:spPr>
            <c:extLst xmlns:c16r2="http://schemas.microsoft.com/office/drawing/2015/06/chart">
              <c:ext xmlns:c16="http://schemas.microsoft.com/office/drawing/2014/chart" uri="{C3380CC4-5D6E-409C-BE32-E72D297353CC}">
                <c16:uniqueId val="{00000186-B48C-41B7-92DB-AA74AF954F50}"/>
              </c:ext>
            </c:extLst>
          </c:dPt>
          <c:dPt>
            <c:idx val="130"/>
            <c:bubble3D val="0"/>
            <c:spPr>
              <a:ln>
                <a:noFill/>
              </a:ln>
            </c:spPr>
            <c:extLst xmlns:c16r2="http://schemas.microsoft.com/office/drawing/2015/06/chart">
              <c:ext xmlns:c16="http://schemas.microsoft.com/office/drawing/2014/chart" uri="{C3380CC4-5D6E-409C-BE32-E72D297353CC}">
                <c16:uniqueId val="{00000188-B48C-41B7-92DB-AA74AF954F50}"/>
              </c:ext>
            </c:extLst>
          </c:dPt>
          <c:dPt>
            <c:idx val="131"/>
            <c:bubble3D val="0"/>
            <c:spPr>
              <a:ln>
                <a:noFill/>
              </a:ln>
            </c:spPr>
            <c:extLst xmlns:c16r2="http://schemas.microsoft.com/office/drawing/2015/06/chart">
              <c:ext xmlns:c16="http://schemas.microsoft.com/office/drawing/2014/chart" uri="{C3380CC4-5D6E-409C-BE32-E72D297353CC}">
                <c16:uniqueId val="{0000018A-B48C-41B7-92DB-AA74AF954F50}"/>
              </c:ext>
            </c:extLst>
          </c:dPt>
          <c:dPt>
            <c:idx val="132"/>
            <c:bubble3D val="0"/>
            <c:spPr>
              <a:ln>
                <a:noFill/>
              </a:ln>
            </c:spPr>
            <c:extLst xmlns:c16r2="http://schemas.microsoft.com/office/drawing/2015/06/chart">
              <c:ext xmlns:c16="http://schemas.microsoft.com/office/drawing/2014/chart" uri="{C3380CC4-5D6E-409C-BE32-E72D297353CC}">
                <c16:uniqueId val="{0000018C-B48C-41B7-92DB-AA74AF954F50}"/>
              </c:ext>
            </c:extLst>
          </c:dPt>
          <c:dPt>
            <c:idx val="133"/>
            <c:bubble3D val="0"/>
            <c:spPr>
              <a:ln>
                <a:noFill/>
              </a:ln>
            </c:spPr>
            <c:extLst xmlns:c16r2="http://schemas.microsoft.com/office/drawing/2015/06/chart">
              <c:ext xmlns:c16="http://schemas.microsoft.com/office/drawing/2014/chart" uri="{C3380CC4-5D6E-409C-BE32-E72D297353CC}">
                <c16:uniqueId val="{0000018E-B48C-41B7-92DB-AA74AF954F50}"/>
              </c:ext>
            </c:extLst>
          </c:dPt>
          <c:dPt>
            <c:idx val="134"/>
            <c:bubble3D val="0"/>
            <c:spPr>
              <a:ln>
                <a:noFill/>
              </a:ln>
            </c:spPr>
            <c:extLst xmlns:c16r2="http://schemas.microsoft.com/office/drawing/2015/06/chart">
              <c:ext xmlns:c16="http://schemas.microsoft.com/office/drawing/2014/chart" uri="{C3380CC4-5D6E-409C-BE32-E72D297353CC}">
                <c16:uniqueId val="{00000190-B48C-41B7-92DB-AA74AF954F50}"/>
              </c:ext>
            </c:extLst>
          </c:dPt>
          <c:dPt>
            <c:idx val="135"/>
            <c:bubble3D val="0"/>
            <c:spPr>
              <a:ln>
                <a:noFill/>
              </a:ln>
            </c:spPr>
            <c:extLst xmlns:c16r2="http://schemas.microsoft.com/office/drawing/2015/06/chart">
              <c:ext xmlns:c16="http://schemas.microsoft.com/office/drawing/2014/chart" uri="{C3380CC4-5D6E-409C-BE32-E72D297353CC}">
                <c16:uniqueId val="{00000192-B48C-41B7-92DB-AA74AF954F50}"/>
              </c:ext>
            </c:extLst>
          </c:dPt>
          <c:dPt>
            <c:idx val="136"/>
            <c:bubble3D val="0"/>
            <c:spPr>
              <a:ln>
                <a:noFill/>
              </a:ln>
            </c:spPr>
            <c:extLst xmlns:c16r2="http://schemas.microsoft.com/office/drawing/2015/06/chart">
              <c:ext xmlns:c16="http://schemas.microsoft.com/office/drawing/2014/chart" uri="{C3380CC4-5D6E-409C-BE32-E72D297353CC}">
                <c16:uniqueId val="{00000194-B48C-41B7-92DB-AA74AF954F50}"/>
              </c:ext>
            </c:extLst>
          </c:dPt>
          <c:dPt>
            <c:idx val="137"/>
            <c:bubble3D val="0"/>
            <c:spPr>
              <a:ln>
                <a:noFill/>
              </a:ln>
            </c:spPr>
            <c:extLst xmlns:c16r2="http://schemas.microsoft.com/office/drawing/2015/06/chart">
              <c:ext xmlns:c16="http://schemas.microsoft.com/office/drawing/2014/chart" uri="{C3380CC4-5D6E-409C-BE32-E72D297353CC}">
                <c16:uniqueId val="{00000196-B48C-41B7-92DB-AA74AF954F50}"/>
              </c:ext>
            </c:extLst>
          </c:dPt>
          <c:dPt>
            <c:idx val="138"/>
            <c:bubble3D val="0"/>
            <c:spPr>
              <a:ln>
                <a:noFill/>
              </a:ln>
            </c:spPr>
            <c:extLst xmlns:c16r2="http://schemas.microsoft.com/office/drawing/2015/06/chart">
              <c:ext xmlns:c16="http://schemas.microsoft.com/office/drawing/2014/chart" uri="{C3380CC4-5D6E-409C-BE32-E72D297353CC}">
                <c16:uniqueId val="{00000198-B48C-41B7-92DB-AA74AF954F50}"/>
              </c:ext>
            </c:extLst>
          </c:dPt>
          <c:dPt>
            <c:idx val="139"/>
            <c:bubble3D val="0"/>
            <c:spPr>
              <a:ln>
                <a:noFill/>
              </a:ln>
            </c:spPr>
            <c:extLst xmlns:c16r2="http://schemas.microsoft.com/office/drawing/2015/06/chart">
              <c:ext xmlns:c16="http://schemas.microsoft.com/office/drawing/2014/chart" uri="{C3380CC4-5D6E-409C-BE32-E72D297353CC}">
                <c16:uniqueId val="{0000019A-B48C-41B7-92DB-AA74AF954F50}"/>
              </c:ext>
            </c:extLst>
          </c:dPt>
          <c:dPt>
            <c:idx val="140"/>
            <c:bubble3D val="0"/>
            <c:spPr>
              <a:ln>
                <a:noFill/>
              </a:ln>
            </c:spPr>
            <c:extLst xmlns:c16r2="http://schemas.microsoft.com/office/drawing/2015/06/chart">
              <c:ext xmlns:c16="http://schemas.microsoft.com/office/drawing/2014/chart" uri="{C3380CC4-5D6E-409C-BE32-E72D297353CC}">
                <c16:uniqueId val="{0000019C-B48C-41B7-92DB-AA74AF954F50}"/>
              </c:ext>
            </c:extLst>
          </c:dPt>
          <c:dPt>
            <c:idx val="141"/>
            <c:bubble3D val="0"/>
            <c:spPr>
              <a:ln>
                <a:noFill/>
              </a:ln>
            </c:spPr>
            <c:extLst xmlns:c16r2="http://schemas.microsoft.com/office/drawing/2015/06/chart">
              <c:ext xmlns:c16="http://schemas.microsoft.com/office/drawing/2014/chart" uri="{C3380CC4-5D6E-409C-BE32-E72D297353CC}">
                <c16:uniqueId val="{0000019E-B48C-41B7-92DB-AA74AF954F50}"/>
              </c:ext>
            </c:extLst>
          </c:dPt>
          <c:dPt>
            <c:idx val="142"/>
            <c:bubble3D val="0"/>
            <c:spPr>
              <a:ln>
                <a:noFill/>
              </a:ln>
            </c:spPr>
            <c:extLst xmlns:c16r2="http://schemas.microsoft.com/office/drawing/2015/06/chart">
              <c:ext xmlns:c16="http://schemas.microsoft.com/office/drawing/2014/chart" uri="{C3380CC4-5D6E-409C-BE32-E72D297353CC}">
                <c16:uniqueId val="{000001A0-B48C-41B7-92DB-AA74AF954F50}"/>
              </c:ext>
            </c:extLst>
          </c:dPt>
          <c:dPt>
            <c:idx val="143"/>
            <c:bubble3D val="0"/>
            <c:spPr>
              <a:ln>
                <a:noFill/>
              </a:ln>
            </c:spPr>
            <c:extLst xmlns:c16r2="http://schemas.microsoft.com/office/drawing/2015/06/chart">
              <c:ext xmlns:c16="http://schemas.microsoft.com/office/drawing/2014/chart" uri="{C3380CC4-5D6E-409C-BE32-E72D297353CC}">
                <c16:uniqueId val="{000001A2-B48C-41B7-92DB-AA74AF954F50}"/>
              </c:ext>
            </c:extLst>
          </c:dPt>
          <c:dPt>
            <c:idx val="144"/>
            <c:bubble3D val="0"/>
            <c:spPr>
              <a:ln>
                <a:noFill/>
              </a:ln>
            </c:spPr>
            <c:extLst xmlns:c16r2="http://schemas.microsoft.com/office/drawing/2015/06/chart">
              <c:ext xmlns:c16="http://schemas.microsoft.com/office/drawing/2014/chart" uri="{C3380CC4-5D6E-409C-BE32-E72D297353CC}">
                <c16:uniqueId val="{000001A4-B48C-41B7-92DB-AA74AF954F50}"/>
              </c:ext>
            </c:extLst>
          </c:dPt>
          <c:dPt>
            <c:idx val="145"/>
            <c:bubble3D val="0"/>
            <c:spPr>
              <a:ln>
                <a:noFill/>
              </a:ln>
            </c:spPr>
            <c:extLst xmlns:c16r2="http://schemas.microsoft.com/office/drawing/2015/06/chart">
              <c:ext xmlns:c16="http://schemas.microsoft.com/office/drawing/2014/chart" uri="{C3380CC4-5D6E-409C-BE32-E72D297353CC}">
                <c16:uniqueId val="{000001A6-B48C-41B7-92DB-AA74AF954F50}"/>
              </c:ext>
            </c:extLst>
          </c:dPt>
          <c:dPt>
            <c:idx val="146"/>
            <c:bubble3D val="0"/>
            <c:spPr>
              <a:ln>
                <a:noFill/>
              </a:ln>
            </c:spPr>
            <c:extLst xmlns:c16r2="http://schemas.microsoft.com/office/drawing/2015/06/chart">
              <c:ext xmlns:c16="http://schemas.microsoft.com/office/drawing/2014/chart" uri="{C3380CC4-5D6E-409C-BE32-E72D297353CC}">
                <c16:uniqueId val="{000001A8-B48C-41B7-92DB-AA74AF954F50}"/>
              </c:ext>
            </c:extLst>
          </c:dPt>
          <c:dPt>
            <c:idx val="147"/>
            <c:bubble3D val="0"/>
            <c:spPr>
              <a:ln>
                <a:noFill/>
              </a:ln>
            </c:spPr>
            <c:extLst xmlns:c16r2="http://schemas.microsoft.com/office/drawing/2015/06/chart">
              <c:ext xmlns:c16="http://schemas.microsoft.com/office/drawing/2014/chart" uri="{C3380CC4-5D6E-409C-BE32-E72D297353CC}">
                <c16:uniqueId val="{000001AA-B48C-41B7-92DB-AA74AF954F50}"/>
              </c:ext>
            </c:extLst>
          </c:dPt>
          <c:dPt>
            <c:idx val="148"/>
            <c:bubble3D val="0"/>
            <c:spPr>
              <a:ln>
                <a:noFill/>
              </a:ln>
            </c:spPr>
            <c:extLst xmlns:c16r2="http://schemas.microsoft.com/office/drawing/2015/06/chart">
              <c:ext xmlns:c16="http://schemas.microsoft.com/office/drawing/2014/chart" uri="{C3380CC4-5D6E-409C-BE32-E72D297353CC}">
                <c16:uniqueId val="{000001AC-B48C-41B7-92DB-AA74AF954F50}"/>
              </c:ext>
            </c:extLst>
          </c:dPt>
          <c:dPt>
            <c:idx val="149"/>
            <c:bubble3D val="0"/>
            <c:spPr>
              <a:ln>
                <a:noFill/>
              </a:ln>
            </c:spPr>
            <c:extLst xmlns:c16r2="http://schemas.microsoft.com/office/drawing/2015/06/chart">
              <c:ext xmlns:c16="http://schemas.microsoft.com/office/drawing/2014/chart" uri="{C3380CC4-5D6E-409C-BE32-E72D297353CC}">
                <c16:uniqueId val="{000001AE-B48C-41B7-92DB-AA74AF954F50}"/>
              </c:ext>
            </c:extLst>
          </c:dPt>
          <c:dPt>
            <c:idx val="150"/>
            <c:bubble3D val="0"/>
            <c:spPr>
              <a:ln>
                <a:noFill/>
              </a:ln>
            </c:spPr>
            <c:extLst xmlns:c16r2="http://schemas.microsoft.com/office/drawing/2015/06/chart">
              <c:ext xmlns:c16="http://schemas.microsoft.com/office/drawing/2014/chart" uri="{C3380CC4-5D6E-409C-BE32-E72D297353CC}">
                <c16:uniqueId val="{000001B0-B48C-41B7-92DB-AA74AF954F50}"/>
              </c:ext>
            </c:extLst>
          </c:dPt>
          <c:dPt>
            <c:idx val="151"/>
            <c:bubble3D val="0"/>
            <c:spPr>
              <a:ln>
                <a:noFill/>
              </a:ln>
            </c:spPr>
            <c:extLst xmlns:c16r2="http://schemas.microsoft.com/office/drawing/2015/06/chart">
              <c:ext xmlns:c16="http://schemas.microsoft.com/office/drawing/2014/chart" uri="{C3380CC4-5D6E-409C-BE32-E72D297353CC}">
                <c16:uniqueId val="{000001B2-B48C-41B7-92DB-AA74AF954F50}"/>
              </c:ext>
            </c:extLst>
          </c:dPt>
          <c:dPt>
            <c:idx val="152"/>
            <c:bubble3D val="0"/>
            <c:spPr>
              <a:ln>
                <a:noFill/>
              </a:ln>
            </c:spPr>
            <c:extLst xmlns:c16r2="http://schemas.microsoft.com/office/drawing/2015/06/chart">
              <c:ext xmlns:c16="http://schemas.microsoft.com/office/drawing/2014/chart" uri="{C3380CC4-5D6E-409C-BE32-E72D297353CC}">
                <c16:uniqueId val="{000001B4-B48C-41B7-92DB-AA74AF954F50}"/>
              </c:ext>
            </c:extLst>
          </c:dPt>
          <c:dPt>
            <c:idx val="153"/>
            <c:bubble3D val="0"/>
            <c:spPr>
              <a:ln>
                <a:noFill/>
              </a:ln>
            </c:spPr>
            <c:extLst xmlns:c16r2="http://schemas.microsoft.com/office/drawing/2015/06/chart">
              <c:ext xmlns:c16="http://schemas.microsoft.com/office/drawing/2014/chart" uri="{C3380CC4-5D6E-409C-BE32-E72D297353CC}">
                <c16:uniqueId val="{000001B6-B48C-41B7-92DB-AA74AF954F50}"/>
              </c:ext>
            </c:extLst>
          </c:dPt>
          <c:cat>
            <c:numRef>
              <c:f>Лист1!$A$2:$A$693</c:f>
              <c:numCache>
                <c:formatCode>m/d/yyyy</c:formatCode>
                <c:ptCount val="692"/>
                <c:pt idx="0">
                  <c:v>42249</c:v>
                </c:pt>
                <c:pt idx="1">
                  <c:v>42250</c:v>
                </c:pt>
                <c:pt idx="2">
                  <c:v>42251</c:v>
                </c:pt>
                <c:pt idx="3">
                  <c:v>42252</c:v>
                </c:pt>
                <c:pt idx="4">
                  <c:v>42253</c:v>
                </c:pt>
                <c:pt idx="5">
                  <c:v>42254</c:v>
                </c:pt>
                <c:pt idx="6">
                  <c:v>42255</c:v>
                </c:pt>
                <c:pt idx="7">
                  <c:v>42256</c:v>
                </c:pt>
                <c:pt idx="8">
                  <c:v>42257</c:v>
                </c:pt>
                <c:pt idx="9">
                  <c:v>42258</c:v>
                </c:pt>
                <c:pt idx="10">
                  <c:v>42259</c:v>
                </c:pt>
                <c:pt idx="11">
                  <c:v>42260</c:v>
                </c:pt>
                <c:pt idx="12">
                  <c:v>42261</c:v>
                </c:pt>
                <c:pt idx="13">
                  <c:v>42262</c:v>
                </c:pt>
                <c:pt idx="14">
                  <c:v>42263</c:v>
                </c:pt>
                <c:pt idx="15">
                  <c:v>42264</c:v>
                </c:pt>
                <c:pt idx="16">
                  <c:v>42265</c:v>
                </c:pt>
                <c:pt idx="17">
                  <c:v>42266</c:v>
                </c:pt>
                <c:pt idx="18">
                  <c:v>42267</c:v>
                </c:pt>
                <c:pt idx="19">
                  <c:v>42268</c:v>
                </c:pt>
                <c:pt idx="20">
                  <c:v>42269</c:v>
                </c:pt>
                <c:pt idx="21">
                  <c:v>42270</c:v>
                </c:pt>
                <c:pt idx="22">
                  <c:v>42271</c:v>
                </c:pt>
                <c:pt idx="23">
                  <c:v>42272</c:v>
                </c:pt>
                <c:pt idx="24">
                  <c:v>42273</c:v>
                </c:pt>
                <c:pt idx="25">
                  <c:v>42274</c:v>
                </c:pt>
                <c:pt idx="26">
                  <c:v>42275</c:v>
                </c:pt>
                <c:pt idx="27">
                  <c:v>42276</c:v>
                </c:pt>
                <c:pt idx="28">
                  <c:v>42277</c:v>
                </c:pt>
                <c:pt idx="29">
                  <c:v>42278</c:v>
                </c:pt>
                <c:pt idx="30">
                  <c:v>42279</c:v>
                </c:pt>
                <c:pt idx="31">
                  <c:v>42280</c:v>
                </c:pt>
                <c:pt idx="32">
                  <c:v>42281</c:v>
                </c:pt>
                <c:pt idx="33">
                  <c:v>42282</c:v>
                </c:pt>
                <c:pt idx="34">
                  <c:v>42283</c:v>
                </c:pt>
                <c:pt idx="35">
                  <c:v>42284</c:v>
                </c:pt>
                <c:pt idx="36">
                  <c:v>42285</c:v>
                </c:pt>
                <c:pt idx="37">
                  <c:v>42286</c:v>
                </c:pt>
                <c:pt idx="38">
                  <c:v>42287</c:v>
                </c:pt>
                <c:pt idx="39">
                  <c:v>42288</c:v>
                </c:pt>
                <c:pt idx="40">
                  <c:v>42289</c:v>
                </c:pt>
                <c:pt idx="41">
                  <c:v>42290</c:v>
                </c:pt>
                <c:pt idx="42">
                  <c:v>42291</c:v>
                </c:pt>
                <c:pt idx="43">
                  <c:v>42292</c:v>
                </c:pt>
                <c:pt idx="44">
                  <c:v>42293</c:v>
                </c:pt>
                <c:pt idx="45">
                  <c:v>42294</c:v>
                </c:pt>
                <c:pt idx="46">
                  <c:v>42295</c:v>
                </c:pt>
                <c:pt idx="47">
                  <c:v>42296</c:v>
                </c:pt>
                <c:pt idx="48">
                  <c:v>42297</c:v>
                </c:pt>
                <c:pt idx="49">
                  <c:v>42298</c:v>
                </c:pt>
                <c:pt idx="50">
                  <c:v>42299</c:v>
                </c:pt>
                <c:pt idx="51">
                  <c:v>42300</c:v>
                </c:pt>
                <c:pt idx="52">
                  <c:v>42301</c:v>
                </c:pt>
                <c:pt idx="53">
                  <c:v>42302</c:v>
                </c:pt>
                <c:pt idx="54">
                  <c:v>42303</c:v>
                </c:pt>
                <c:pt idx="55">
                  <c:v>42304</c:v>
                </c:pt>
                <c:pt idx="56">
                  <c:v>42305</c:v>
                </c:pt>
                <c:pt idx="57">
                  <c:v>42306</c:v>
                </c:pt>
                <c:pt idx="58">
                  <c:v>42307</c:v>
                </c:pt>
                <c:pt idx="59">
                  <c:v>42308</c:v>
                </c:pt>
                <c:pt idx="60">
                  <c:v>42309</c:v>
                </c:pt>
                <c:pt idx="61">
                  <c:v>42310</c:v>
                </c:pt>
                <c:pt idx="62">
                  <c:v>42311</c:v>
                </c:pt>
                <c:pt idx="63">
                  <c:v>42312</c:v>
                </c:pt>
                <c:pt idx="64">
                  <c:v>42313</c:v>
                </c:pt>
                <c:pt idx="65">
                  <c:v>42314</c:v>
                </c:pt>
                <c:pt idx="66">
                  <c:v>42315</c:v>
                </c:pt>
                <c:pt idx="67">
                  <c:v>42316</c:v>
                </c:pt>
                <c:pt idx="68">
                  <c:v>42317</c:v>
                </c:pt>
                <c:pt idx="69">
                  <c:v>42318</c:v>
                </c:pt>
                <c:pt idx="70">
                  <c:v>42319</c:v>
                </c:pt>
                <c:pt idx="71">
                  <c:v>42320</c:v>
                </c:pt>
                <c:pt idx="72">
                  <c:v>42321</c:v>
                </c:pt>
                <c:pt idx="73">
                  <c:v>42322</c:v>
                </c:pt>
                <c:pt idx="74">
                  <c:v>42323</c:v>
                </c:pt>
                <c:pt idx="75">
                  <c:v>42324</c:v>
                </c:pt>
                <c:pt idx="76">
                  <c:v>42325</c:v>
                </c:pt>
                <c:pt idx="77">
                  <c:v>42326</c:v>
                </c:pt>
                <c:pt idx="78">
                  <c:v>42327</c:v>
                </c:pt>
                <c:pt idx="79">
                  <c:v>42328</c:v>
                </c:pt>
                <c:pt idx="80">
                  <c:v>42329</c:v>
                </c:pt>
                <c:pt idx="81">
                  <c:v>42330</c:v>
                </c:pt>
                <c:pt idx="82">
                  <c:v>42331</c:v>
                </c:pt>
                <c:pt idx="83">
                  <c:v>42332</c:v>
                </c:pt>
                <c:pt idx="84">
                  <c:v>42333</c:v>
                </c:pt>
                <c:pt idx="85">
                  <c:v>42334</c:v>
                </c:pt>
                <c:pt idx="86">
                  <c:v>42335</c:v>
                </c:pt>
                <c:pt idx="87">
                  <c:v>42336</c:v>
                </c:pt>
                <c:pt idx="88">
                  <c:v>42337</c:v>
                </c:pt>
                <c:pt idx="89">
                  <c:v>42338</c:v>
                </c:pt>
                <c:pt idx="90">
                  <c:v>42339</c:v>
                </c:pt>
                <c:pt idx="91">
                  <c:v>42340</c:v>
                </c:pt>
                <c:pt idx="92">
                  <c:v>42341</c:v>
                </c:pt>
                <c:pt idx="93">
                  <c:v>42342</c:v>
                </c:pt>
                <c:pt idx="94">
                  <c:v>42343</c:v>
                </c:pt>
                <c:pt idx="95">
                  <c:v>42344</c:v>
                </c:pt>
                <c:pt idx="96">
                  <c:v>42345</c:v>
                </c:pt>
                <c:pt idx="97">
                  <c:v>42346</c:v>
                </c:pt>
                <c:pt idx="98">
                  <c:v>42347</c:v>
                </c:pt>
                <c:pt idx="99">
                  <c:v>42348</c:v>
                </c:pt>
                <c:pt idx="100">
                  <c:v>42349</c:v>
                </c:pt>
                <c:pt idx="101">
                  <c:v>42350</c:v>
                </c:pt>
                <c:pt idx="102">
                  <c:v>42351</c:v>
                </c:pt>
                <c:pt idx="103">
                  <c:v>42352</c:v>
                </c:pt>
                <c:pt idx="104">
                  <c:v>42353</c:v>
                </c:pt>
                <c:pt idx="105">
                  <c:v>42354</c:v>
                </c:pt>
                <c:pt idx="106">
                  <c:v>42355</c:v>
                </c:pt>
                <c:pt idx="107">
                  <c:v>42356</c:v>
                </c:pt>
                <c:pt idx="108">
                  <c:v>42357</c:v>
                </c:pt>
                <c:pt idx="109">
                  <c:v>42358</c:v>
                </c:pt>
                <c:pt idx="110">
                  <c:v>42359</c:v>
                </c:pt>
                <c:pt idx="111">
                  <c:v>42360</c:v>
                </c:pt>
                <c:pt idx="112">
                  <c:v>42361</c:v>
                </c:pt>
                <c:pt idx="113">
                  <c:v>42362</c:v>
                </c:pt>
                <c:pt idx="114">
                  <c:v>42363</c:v>
                </c:pt>
                <c:pt idx="115">
                  <c:v>42364</c:v>
                </c:pt>
                <c:pt idx="116">
                  <c:v>42365</c:v>
                </c:pt>
                <c:pt idx="117">
                  <c:v>42366</c:v>
                </c:pt>
                <c:pt idx="118">
                  <c:v>42367</c:v>
                </c:pt>
                <c:pt idx="119">
                  <c:v>42368</c:v>
                </c:pt>
                <c:pt idx="120">
                  <c:v>42369</c:v>
                </c:pt>
                <c:pt idx="121">
                  <c:v>42370</c:v>
                </c:pt>
                <c:pt idx="122">
                  <c:v>42371</c:v>
                </c:pt>
                <c:pt idx="123">
                  <c:v>42372</c:v>
                </c:pt>
                <c:pt idx="124">
                  <c:v>42373</c:v>
                </c:pt>
                <c:pt idx="125">
                  <c:v>42374</c:v>
                </c:pt>
                <c:pt idx="126">
                  <c:v>42375</c:v>
                </c:pt>
                <c:pt idx="127">
                  <c:v>42376</c:v>
                </c:pt>
                <c:pt idx="128">
                  <c:v>42377</c:v>
                </c:pt>
                <c:pt idx="129">
                  <c:v>42378</c:v>
                </c:pt>
                <c:pt idx="130">
                  <c:v>42379</c:v>
                </c:pt>
                <c:pt idx="131">
                  <c:v>42380</c:v>
                </c:pt>
                <c:pt idx="132">
                  <c:v>42381</c:v>
                </c:pt>
                <c:pt idx="133">
                  <c:v>42382</c:v>
                </c:pt>
                <c:pt idx="134">
                  <c:v>42383</c:v>
                </c:pt>
                <c:pt idx="135">
                  <c:v>42384</c:v>
                </c:pt>
                <c:pt idx="136">
                  <c:v>42385</c:v>
                </c:pt>
                <c:pt idx="137">
                  <c:v>42386</c:v>
                </c:pt>
                <c:pt idx="138">
                  <c:v>42387</c:v>
                </c:pt>
                <c:pt idx="139">
                  <c:v>42388</c:v>
                </c:pt>
                <c:pt idx="140">
                  <c:v>42389</c:v>
                </c:pt>
                <c:pt idx="141">
                  <c:v>42390</c:v>
                </c:pt>
                <c:pt idx="142">
                  <c:v>42391</c:v>
                </c:pt>
                <c:pt idx="143">
                  <c:v>42392</c:v>
                </c:pt>
                <c:pt idx="144">
                  <c:v>42393</c:v>
                </c:pt>
                <c:pt idx="145">
                  <c:v>42394</c:v>
                </c:pt>
                <c:pt idx="146">
                  <c:v>42395</c:v>
                </c:pt>
                <c:pt idx="147">
                  <c:v>42396</c:v>
                </c:pt>
                <c:pt idx="148">
                  <c:v>42397</c:v>
                </c:pt>
                <c:pt idx="149">
                  <c:v>42398</c:v>
                </c:pt>
                <c:pt idx="150">
                  <c:v>42399</c:v>
                </c:pt>
                <c:pt idx="151">
                  <c:v>42400</c:v>
                </c:pt>
                <c:pt idx="152">
                  <c:v>42401</c:v>
                </c:pt>
                <c:pt idx="153">
                  <c:v>42402</c:v>
                </c:pt>
                <c:pt idx="154">
                  <c:v>42403</c:v>
                </c:pt>
                <c:pt idx="155">
                  <c:v>42404</c:v>
                </c:pt>
                <c:pt idx="156">
                  <c:v>42405</c:v>
                </c:pt>
                <c:pt idx="157">
                  <c:v>42406</c:v>
                </c:pt>
                <c:pt idx="158">
                  <c:v>42407</c:v>
                </c:pt>
                <c:pt idx="159">
                  <c:v>42408</c:v>
                </c:pt>
                <c:pt idx="160">
                  <c:v>42409</c:v>
                </c:pt>
                <c:pt idx="161">
                  <c:v>42410</c:v>
                </c:pt>
                <c:pt idx="162">
                  <c:v>42411</c:v>
                </c:pt>
                <c:pt idx="163">
                  <c:v>42412</c:v>
                </c:pt>
                <c:pt idx="164">
                  <c:v>42413</c:v>
                </c:pt>
                <c:pt idx="165">
                  <c:v>42414</c:v>
                </c:pt>
                <c:pt idx="166">
                  <c:v>42415</c:v>
                </c:pt>
                <c:pt idx="167">
                  <c:v>42416</c:v>
                </c:pt>
                <c:pt idx="168">
                  <c:v>42417</c:v>
                </c:pt>
                <c:pt idx="169">
                  <c:v>42418</c:v>
                </c:pt>
                <c:pt idx="170">
                  <c:v>42419</c:v>
                </c:pt>
                <c:pt idx="171">
                  <c:v>42420</c:v>
                </c:pt>
                <c:pt idx="172">
                  <c:v>42421</c:v>
                </c:pt>
                <c:pt idx="173">
                  <c:v>42422</c:v>
                </c:pt>
                <c:pt idx="174">
                  <c:v>42423</c:v>
                </c:pt>
                <c:pt idx="175">
                  <c:v>42424</c:v>
                </c:pt>
                <c:pt idx="176">
                  <c:v>42425</c:v>
                </c:pt>
                <c:pt idx="177">
                  <c:v>42426</c:v>
                </c:pt>
                <c:pt idx="178">
                  <c:v>42427</c:v>
                </c:pt>
                <c:pt idx="179">
                  <c:v>42428</c:v>
                </c:pt>
                <c:pt idx="180">
                  <c:v>42429</c:v>
                </c:pt>
                <c:pt idx="181">
                  <c:v>42430</c:v>
                </c:pt>
                <c:pt idx="182">
                  <c:v>42431</c:v>
                </c:pt>
                <c:pt idx="183">
                  <c:v>42432</c:v>
                </c:pt>
                <c:pt idx="184">
                  <c:v>42433</c:v>
                </c:pt>
                <c:pt idx="185">
                  <c:v>42434</c:v>
                </c:pt>
                <c:pt idx="186">
                  <c:v>42435</c:v>
                </c:pt>
                <c:pt idx="187">
                  <c:v>42436</c:v>
                </c:pt>
                <c:pt idx="188">
                  <c:v>42437</c:v>
                </c:pt>
                <c:pt idx="189">
                  <c:v>42438</c:v>
                </c:pt>
                <c:pt idx="190">
                  <c:v>42439</c:v>
                </c:pt>
                <c:pt idx="191">
                  <c:v>42440</c:v>
                </c:pt>
                <c:pt idx="192">
                  <c:v>42441</c:v>
                </c:pt>
                <c:pt idx="193">
                  <c:v>42442</c:v>
                </c:pt>
                <c:pt idx="194">
                  <c:v>42443</c:v>
                </c:pt>
                <c:pt idx="195">
                  <c:v>42444</c:v>
                </c:pt>
                <c:pt idx="196">
                  <c:v>42445</c:v>
                </c:pt>
                <c:pt idx="197">
                  <c:v>42446</c:v>
                </c:pt>
                <c:pt idx="198">
                  <c:v>42447</c:v>
                </c:pt>
                <c:pt idx="199">
                  <c:v>42448</c:v>
                </c:pt>
                <c:pt idx="200">
                  <c:v>42449</c:v>
                </c:pt>
                <c:pt idx="201">
                  <c:v>42450</c:v>
                </c:pt>
                <c:pt idx="202">
                  <c:v>42451</c:v>
                </c:pt>
                <c:pt idx="203">
                  <c:v>42452</c:v>
                </c:pt>
                <c:pt idx="204">
                  <c:v>42453</c:v>
                </c:pt>
                <c:pt idx="205">
                  <c:v>42454</c:v>
                </c:pt>
                <c:pt idx="206">
                  <c:v>42455</c:v>
                </c:pt>
                <c:pt idx="207">
                  <c:v>42456</c:v>
                </c:pt>
                <c:pt idx="208">
                  <c:v>42457</c:v>
                </c:pt>
                <c:pt idx="209">
                  <c:v>42458</c:v>
                </c:pt>
                <c:pt idx="210">
                  <c:v>42459</c:v>
                </c:pt>
                <c:pt idx="211">
                  <c:v>42460</c:v>
                </c:pt>
                <c:pt idx="212">
                  <c:v>42461</c:v>
                </c:pt>
                <c:pt idx="213">
                  <c:v>42462</c:v>
                </c:pt>
                <c:pt idx="214">
                  <c:v>42463</c:v>
                </c:pt>
                <c:pt idx="215">
                  <c:v>42464</c:v>
                </c:pt>
                <c:pt idx="216">
                  <c:v>42465</c:v>
                </c:pt>
                <c:pt idx="217">
                  <c:v>42466</c:v>
                </c:pt>
                <c:pt idx="218">
                  <c:v>42467</c:v>
                </c:pt>
                <c:pt idx="219">
                  <c:v>42468</c:v>
                </c:pt>
                <c:pt idx="220">
                  <c:v>42469</c:v>
                </c:pt>
                <c:pt idx="221">
                  <c:v>42470</c:v>
                </c:pt>
                <c:pt idx="222">
                  <c:v>42471</c:v>
                </c:pt>
                <c:pt idx="223">
                  <c:v>42472</c:v>
                </c:pt>
                <c:pt idx="224">
                  <c:v>42473</c:v>
                </c:pt>
                <c:pt idx="225">
                  <c:v>42474</c:v>
                </c:pt>
                <c:pt idx="226">
                  <c:v>42475</c:v>
                </c:pt>
                <c:pt idx="227">
                  <c:v>42476</c:v>
                </c:pt>
                <c:pt idx="228">
                  <c:v>42477</c:v>
                </c:pt>
                <c:pt idx="229">
                  <c:v>42478</c:v>
                </c:pt>
                <c:pt idx="230">
                  <c:v>42479</c:v>
                </c:pt>
                <c:pt idx="231">
                  <c:v>42480</c:v>
                </c:pt>
                <c:pt idx="232">
                  <c:v>42481</c:v>
                </c:pt>
                <c:pt idx="233">
                  <c:v>42482</c:v>
                </c:pt>
                <c:pt idx="234">
                  <c:v>42483</c:v>
                </c:pt>
                <c:pt idx="235">
                  <c:v>42484</c:v>
                </c:pt>
                <c:pt idx="236">
                  <c:v>42485</c:v>
                </c:pt>
                <c:pt idx="237">
                  <c:v>42486</c:v>
                </c:pt>
                <c:pt idx="238">
                  <c:v>42487</c:v>
                </c:pt>
                <c:pt idx="239">
                  <c:v>42488</c:v>
                </c:pt>
                <c:pt idx="240">
                  <c:v>42489</c:v>
                </c:pt>
                <c:pt idx="241">
                  <c:v>42490</c:v>
                </c:pt>
                <c:pt idx="242">
                  <c:v>42491</c:v>
                </c:pt>
                <c:pt idx="243">
                  <c:v>42492</c:v>
                </c:pt>
                <c:pt idx="244">
                  <c:v>42493</c:v>
                </c:pt>
                <c:pt idx="245">
                  <c:v>42494</c:v>
                </c:pt>
                <c:pt idx="246">
                  <c:v>42495</c:v>
                </c:pt>
                <c:pt idx="247">
                  <c:v>42496</c:v>
                </c:pt>
                <c:pt idx="248">
                  <c:v>42497</c:v>
                </c:pt>
                <c:pt idx="249">
                  <c:v>42498</c:v>
                </c:pt>
                <c:pt idx="250">
                  <c:v>42499</c:v>
                </c:pt>
                <c:pt idx="251">
                  <c:v>42500</c:v>
                </c:pt>
                <c:pt idx="252">
                  <c:v>42501</c:v>
                </c:pt>
                <c:pt idx="253">
                  <c:v>42502</c:v>
                </c:pt>
                <c:pt idx="254">
                  <c:v>42503</c:v>
                </c:pt>
                <c:pt idx="255">
                  <c:v>42504</c:v>
                </c:pt>
                <c:pt idx="256">
                  <c:v>42505</c:v>
                </c:pt>
                <c:pt idx="257">
                  <c:v>42506</c:v>
                </c:pt>
                <c:pt idx="258">
                  <c:v>42507</c:v>
                </c:pt>
                <c:pt idx="259">
                  <c:v>42508</c:v>
                </c:pt>
                <c:pt idx="260">
                  <c:v>42509</c:v>
                </c:pt>
                <c:pt idx="261">
                  <c:v>42510</c:v>
                </c:pt>
                <c:pt idx="262">
                  <c:v>42511</c:v>
                </c:pt>
                <c:pt idx="263">
                  <c:v>42512</c:v>
                </c:pt>
                <c:pt idx="264">
                  <c:v>42513</c:v>
                </c:pt>
                <c:pt idx="265">
                  <c:v>42514</c:v>
                </c:pt>
                <c:pt idx="266">
                  <c:v>42515</c:v>
                </c:pt>
                <c:pt idx="267">
                  <c:v>42516</c:v>
                </c:pt>
                <c:pt idx="268">
                  <c:v>42517</c:v>
                </c:pt>
                <c:pt idx="269">
                  <c:v>42518</c:v>
                </c:pt>
                <c:pt idx="270">
                  <c:v>42519</c:v>
                </c:pt>
                <c:pt idx="271">
                  <c:v>42520</c:v>
                </c:pt>
                <c:pt idx="272">
                  <c:v>42521</c:v>
                </c:pt>
                <c:pt idx="273">
                  <c:v>42522</c:v>
                </c:pt>
                <c:pt idx="274">
                  <c:v>42523</c:v>
                </c:pt>
                <c:pt idx="275">
                  <c:v>42524</c:v>
                </c:pt>
                <c:pt idx="276">
                  <c:v>42525</c:v>
                </c:pt>
                <c:pt idx="277">
                  <c:v>42526</c:v>
                </c:pt>
                <c:pt idx="278">
                  <c:v>42527</c:v>
                </c:pt>
                <c:pt idx="279">
                  <c:v>42528</c:v>
                </c:pt>
                <c:pt idx="280">
                  <c:v>42529</c:v>
                </c:pt>
                <c:pt idx="281">
                  <c:v>42530</c:v>
                </c:pt>
                <c:pt idx="282">
                  <c:v>42531</c:v>
                </c:pt>
                <c:pt idx="283">
                  <c:v>42532</c:v>
                </c:pt>
                <c:pt idx="284">
                  <c:v>42533</c:v>
                </c:pt>
                <c:pt idx="285">
                  <c:v>42534</c:v>
                </c:pt>
                <c:pt idx="286">
                  <c:v>42535</c:v>
                </c:pt>
                <c:pt idx="287">
                  <c:v>42536</c:v>
                </c:pt>
                <c:pt idx="288">
                  <c:v>42537</c:v>
                </c:pt>
                <c:pt idx="289">
                  <c:v>42538</c:v>
                </c:pt>
                <c:pt idx="290">
                  <c:v>42539</c:v>
                </c:pt>
                <c:pt idx="291">
                  <c:v>42540</c:v>
                </c:pt>
                <c:pt idx="292">
                  <c:v>42541</c:v>
                </c:pt>
                <c:pt idx="293">
                  <c:v>42542</c:v>
                </c:pt>
                <c:pt idx="294">
                  <c:v>42543</c:v>
                </c:pt>
                <c:pt idx="295">
                  <c:v>42544</c:v>
                </c:pt>
                <c:pt idx="296">
                  <c:v>42545</c:v>
                </c:pt>
                <c:pt idx="297">
                  <c:v>42546</c:v>
                </c:pt>
                <c:pt idx="298">
                  <c:v>42547</c:v>
                </c:pt>
                <c:pt idx="299">
                  <c:v>42548</c:v>
                </c:pt>
                <c:pt idx="300">
                  <c:v>42549</c:v>
                </c:pt>
                <c:pt idx="301">
                  <c:v>42550</c:v>
                </c:pt>
                <c:pt idx="302">
                  <c:v>42551</c:v>
                </c:pt>
                <c:pt idx="303">
                  <c:v>42552</c:v>
                </c:pt>
                <c:pt idx="304">
                  <c:v>42553</c:v>
                </c:pt>
                <c:pt idx="305">
                  <c:v>42554</c:v>
                </c:pt>
                <c:pt idx="306">
                  <c:v>42555</c:v>
                </c:pt>
                <c:pt idx="307">
                  <c:v>42556</c:v>
                </c:pt>
                <c:pt idx="308">
                  <c:v>42557</c:v>
                </c:pt>
                <c:pt idx="309">
                  <c:v>42558</c:v>
                </c:pt>
                <c:pt idx="310">
                  <c:v>42559</c:v>
                </c:pt>
                <c:pt idx="311">
                  <c:v>42560</c:v>
                </c:pt>
                <c:pt idx="312">
                  <c:v>42561</c:v>
                </c:pt>
                <c:pt idx="313">
                  <c:v>42562</c:v>
                </c:pt>
                <c:pt idx="314">
                  <c:v>42563</c:v>
                </c:pt>
                <c:pt idx="315">
                  <c:v>42564</c:v>
                </c:pt>
                <c:pt idx="316">
                  <c:v>42565</c:v>
                </c:pt>
                <c:pt idx="317">
                  <c:v>42566</c:v>
                </c:pt>
                <c:pt idx="318">
                  <c:v>42567</c:v>
                </c:pt>
                <c:pt idx="319">
                  <c:v>42568</c:v>
                </c:pt>
                <c:pt idx="320">
                  <c:v>42569</c:v>
                </c:pt>
                <c:pt idx="321">
                  <c:v>42570</c:v>
                </c:pt>
                <c:pt idx="322">
                  <c:v>42571</c:v>
                </c:pt>
                <c:pt idx="323">
                  <c:v>42572</c:v>
                </c:pt>
                <c:pt idx="324">
                  <c:v>42573</c:v>
                </c:pt>
                <c:pt idx="325">
                  <c:v>42574</c:v>
                </c:pt>
                <c:pt idx="326">
                  <c:v>42575</c:v>
                </c:pt>
                <c:pt idx="327">
                  <c:v>42576</c:v>
                </c:pt>
                <c:pt idx="328">
                  <c:v>42577</c:v>
                </c:pt>
                <c:pt idx="329">
                  <c:v>42578</c:v>
                </c:pt>
                <c:pt idx="330">
                  <c:v>42579</c:v>
                </c:pt>
                <c:pt idx="331">
                  <c:v>42580</c:v>
                </c:pt>
                <c:pt idx="332">
                  <c:v>42581</c:v>
                </c:pt>
                <c:pt idx="333">
                  <c:v>42582</c:v>
                </c:pt>
                <c:pt idx="334">
                  <c:v>42583</c:v>
                </c:pt>
                <c:pt idx="335">
                  <c:v>42584</c:v>
                </c:pt>
                <c:pt idx="336">
                  <c:v>42585</c:v>
                </c:pt>
                <c:pt idx="337">
                  <c:v>42586</c:v>
                </c:pt>
                <c:pt idx="338">
                  <c:v>42587</c:v>
                </c:pt>
                <c:pt idx="339">
                  <c:v>42588</c:v>
                </c:pt>
                <c:pt idx="340">
                  <c:v>42589</c:v>
                </c:pt>
                <c:pt idx="341">
                  <c:v>42590</c:v>
                </c:pt>
                <c:pt idx="342">
                  <c:v>42591</c:v>
                </c:pt>
                <c:pt idx="343">
                  <c:v>42592</c:v>
                </c:pt>
                <c:pt idx="344">
                  <c:v>42593</c:v>
                </c:pt>
                <c:pt idx="345">
                  <c:v>42594</c:v>
                </c:pt>
                <c:pt idx="346">
                  <c:v>42595</c:v>
                </c:pt>
                <c:pt idx="347">
                  <c:v>42596</c:v>
                </c:pt>
                <c:pt idx="348">
                  <c:v>42597</c:v>
                </c:pt>
                <c:pt idx="349">
                  <c:v>42598</c:v>
                </c:pt>
                <c:pt idx="350">
                  <c:v>42599</c:v>
                </c:pt>
                <c:pt idx="351">
                  <c:v>42600</c:v>
                </c:pt>
                <c:pt idx="352">
                  <c:v>42601</c:v>
                </c:pt>
                <c:pt idx="353">
                  <c:v>42602</c:v>
                </c:pt>
                <c:pt idx="354">
                  <c:v>42603</c:v>
                </c:pt>
                <c:pt idx="355">
                  <c:v>42604</c:v>
                </c:pt>
                <c:pt idx="356">
                  <c:v>42605</c:v>
                </c:pt>
                <c:pt idx="357">
                  <c:v>42606</c:v>
                </c:pt>
                <c:pt idx="358">
                  <c:v>42607</c:v>
                </c:pt>
                <c:pt idx="359">
                  <c:v>42608</c:v>
                </c:pt>
                <c:pt idx="360">
                  <c:v>42609</c:v>
                </c:pt>
                <c:pt idx="361">
                  <c:v>42610</c:v>
                </c:pt>
                <c:pt idx="362">
                  <c:v>42611</c:v>
                </c:pt>
                <c:pt idx="363">
                  <c:v>42612</c:v>
                </c:pt>
                <c:pt idx="364">
                  <c:v>42613</c:v>
                </c:pt>
                <c:pt idx="365">
                  <c:v>42614</c:v>
                </c:pt>
                <c:pt idx="366">
                  <c:v>42615</c:v>
                </c:pt>
                <c:pt idx="367">
                  <c:v>42616</c:v>
                </c:pt>
                <c:pt idx="368">
                  <c:v>42617</c:v>
                </c:pt>
                <c:pt idx="369">
                  <c:v>42618</c:v>
                </c:pt>
                <c:pt idx="370">
                  <c:v>42619</c:v>
                </c:pt>
                <c:pt idx="371">
                  <c:v>42620</c:v>
                </c:pt>
                <c:pt idx="372">
                  <c:v>42621</c:v>
                </c:pt>
                <c:pt idx="373">
                  <c:v>42622</c:v>
                </c:pt>
                <c:pt idx="374">
                  <c:v>42623</c:v>
                </c:pt>
                <c:pt idx="375">
                  <c:v>42624</c:v>
                </c:pt>
                <c:pt idx="376">
                  <c:v>42625</c:v>
                </c:pt>
                <c:pt idx="377">
                  <c:v>42626</c:v>
                </c:pt>
                <c:pt idx="378">
                  <c:v>42627</c:v>
                </c:pt>
                <c:pt idx="379">
                  <c:v>42628</c:v>
                </c:pt>
                <c:pt idx="380">
                  <c:v>42629</c:v>
                </c:pt>
                <c:pt idx="381">
                  <c:v>42630</c:v>
                </c:pt>
                <c:pt idx="382">
                  <c:v>42631</c:v>
                </c:pt>
                <c:pt idx="383">
                  <c:v>42632</c:v>
                </c:pt>
                <c:pt idx="384">
                  <c:v>42633</c:v>
                </c:pt>
                <c:pt idx="385">
                  <c:v>42634</c:v>
                </c:pt>
                <c:pt idx="386">
                  <c:v>42635</c:v>
                </c:pt>
                <c:pt idx="387">
                  <c:v>42636</c:v>
                </c:pt>
                <c:pt idx="388">
                  <c:v>42637</c:v>
                </c:pt>
                <c:pt idx="389">
                  <c:v>42638</c:v>
                </c:pt>
                <c:pt idx="390">
                  <c:v>42639</c:v>
                </c:pt>
                <c:pt idx="391">
                  <c:v>42640</c:v>
                </c:pt>
                <c:pt idx="392">
                  <c:v>42641</c:v>
                </c:pt>
                <c:pt idx="393">
                  <c:v>42642</c:v>
                </c:pt>
                <c:pt idx="394">
                  <c:v>42643</c:v>
                </c:pt>
                <c:pt idx="395">
                  <c:v>42644</c:v>
                </c:pt>
                <c:pt idx="396">
                  <c:v>42645</c:v>
                </c:pt>
                <c:pt idx="397">
                  <c:v>42646</c:v>
                </c:pt>
                <c:pt idx="398">
                  <c:v>42647</c:v>
                </c:pt>
                <c:pt idx="399">
                  <c:v>42648</c:v>
                </c:pt>
                <c:pt idx="400">
                  <c:v>42649</c:v>
                </c:pt>
                <c:pt idx="401">
                  <c:v>42650</c:v>
                </c:pt>
                <c:pt idx="402">
                  <c:v>42651</c:v>
                </c:pt>
                <c:pt idx="403">
                  <c:v>42652</c:v>
                </c:pt>
                <c:pt idx="404">
                  <c:v>42653</c:v>
                </c:pt>
                <c:pt idx="405">
                  <c:v>42654</c:v>
                </c:pt>
                <c:pt idx="406">
                  <c:v>42655</c:v>
                </c:pt>
                <c:pt idx="407">
                  <c:v>42656</c:v>
                </c:pt>
                <c:pt idx="408">
                  <c:v>42657</c:v>
                </c:pt>
                <c:pt idx="409">
                  <c:v>42658</c:v>
                </c:pt>
                <c:pt idx="410">
                  <c:v>42659</c:v>
                </c:pt>
                <c:pt idx="411">
                  <c:v>42660</c:v>
                </c:pt>
                <c:pt idx="412">
                  <c:v>42661</c:v>
                </c:pt>
                <c:pt idx="413">
                  <c:v>42662</c:v>
                </c:pt>
                <c:pt idx="414">
                  <c:v>42663</c:v>
                </c:pt>
                <c:pt idx="415">
                  <c:v>42664</c:v>
                </c:pt>
                <c:pt idx="416">
                  <c:v>42665</c:v>
                </c:pt>
                <c:pt idx="417">
                  <c:v>42666</c:v>
                </c:pt>
                <c:pt idx="418">
                  <c:v>42667</c:v>
                </c:pt>
                <c:pt idx="419">
                  <c:v>42668</c:v>
                </c:pt>
                <c:pt idx="420">
                  <c:v>42669</c:v>
                </c:pt>
                <c:pt idx="421">
                  <c:v>42670</c:v>
                </c:pt>
                <c:pt idx="422">
                  <c:v>42671</c:v>
                </c:pt>
                <c:pt idx="423">
                  <c:v>42672</c:v>
                </c:pt>
                <c:pt idx="424">
                  <c:v>42673</c:v>
                </c:pt>
                <c:pt idx="425">
                  <c:v>42674</c:v>
                </c:pt>
                <c:pt idx="426">
                  <c:v>42675</c:v>
                </c:pt>
                <c:pt idx="427">
                  <c:v>42676</c:v>
                </c:pt>
                <c:pt idx="428">
                  <c:v>42677</c:v>
                </c:pt>
                <c:pt idx="429">
                  <c:v>42678</c:v>
                </c:pt>
                <c:pt idx="430">
                  <c:v>42679</c:v>
                </c:pt>
                <c:pt idx="431">
                  <c:v>42680</c:v>
                </c:pt>
                <c:pt idx="432">
                  <c:v>42681</c:v>
                </c:pt>
                <c:pt idx="433">
                  <c:v>42682</c:v>
                </c:pt>
                <c:pt idx="434">
                  <c:v>42683</c:v>
                </c:pt>
                <c:pt idx="435">
                  <c:v>42684</c:v>
                </c:pt>
                <c:pt idx="436">
                  <c:v>42685</c:v>
                </c:pt>
                <c:pt idx="437">
                  <c:v>42686</c:v>
                </c:pt>
                <c:pt idx="438">
                  <c:v>42687</c:v>
                </c:pt>
                <c:pt idx="439">
                  <c:v>42688</c:v>
                </c:pt>
                <c:pt idx="440">
                  <c:v>42689</c:v>
                </c:pt>
                <c:pt idx="441">
                  <c:v>42690</c:v>
                </c:pt>
                <c:pt idx="442">
                  <c:v>42691</c:v>
                </c:pt>
                <c:pt idx="443">
                  <c:v>42692</c:v>
                </c:pt>
                <c:pt idx="444">
                  <c:v>42693</c:v>
                </c:pt>
                <c:pt idx="445">
                  <c:v>42694</c:v>
                </c:pt>
                <c:pt idx="446">
                  <c:v>42695</c:v>
                </c:pt>
                <c:pt idx="447">
                  <c:v>42696</c:v>
                </c:pt>
                <c:pt idx="448">
                  <c:v>42697</c:v>
                </c:pt>
                <c:pt idx="449">
                  <c:v>42698</c:v>
                </c:pt>
                <c:pt idx="450">
                  <c:v>42699</c:v>
                </c:pt>
                <c:pt idx="451">
                  <c:v>42700</c:v>
                </c:pt>
                <c:pt idx="452">
                  <c:v>42701</c:v>
                </c:pt>
                <c:pt idx="453">
                  <c:v>42702</c:v>
                </c:pt>
                <c:pt idx="454">
                  <c:v>42703</c:v>
                </c:pt>
                <c:pt idx="455">
                  <c:v>42704</c:v>
                </c:pt>
                <c:pt idx="456">
                  <c:v>42705</c:v>
                </c:pt>
                <c:pt idx="457">
                  <c:v>42706</c:v>
                </c:pt>
                <c:pt idx="458">
                  <c:v>42707</c:v>
                </c:pt>
                <c:pt idx="459">
                  <c:v>42708</c:v>
                </c:pt>
                <c:pt idx="460">
                  <c:v>42709</c:v>
                </c:pt>
                <c:pt idx="461">
                  <c:v>42710</c:v>
                </c:pt>
                <c:pt idx="462">
                  <c:v>42711</c:v>
                </c:pt>
                <c:pt idx="463">
                  <c:v>42712</c:v>
                </c:pt>
                <c:pt idx="464">
                  <c:v>42713</c:v>
                </c:pt>
                <c:pt idx="465">
                  <c:v>42714</c:v>
                </c:pt>
                <c:pt idx="466">
                  <c:v>42715</c:v>
                </c:pt>
                <c:pt idx="467">
                  <c:v>42716</c:v>
                </c:pt>
                <c:pt idx="468">
                  <c:v>42717</c:v>
                </c:pt>
                <c:pt idx="469">
                  <c:v>42718</c:v>
                </c:pt>
                <c:pt idx="470">
                  <c:v>42719</c:v>
                </c:pt>
                <c:pt idx="471">
                  <c:v>42720</c:v>
                </c:pt>
                <c:pt idx="472">
                  <c:v>42721</c:v>
                </c:pt>
                <c:pt idx="473">
                  <c:v>42722</c:v>
                </c:pt>
                <c:pt idx="474">
                  <c:v>42723</c:v>
                </c:pt>
                <c:pt idx="475">
                  <c:v>42724</c:v>
                </c:pt>
                <c:pt idx="476">
                  <c:v>42725</c:v>
                </c:pt>
                <c:pt idx="477">
                  <c:v>42726</c:v>
                </c:pt>
                <c:pt idx="478">
                  <c:v>42727</c:v>
                </c:pt>
                <c:pt idx="479">
                  <c:v>42728</c:v>
                </c:pt>
                <c:pt idx="480">
                  <c:v>42729</c:v>
                </c:pt>
                <c:pt idx="481">
                  <c:v>42730</c:v>
                </c:pt>
                <c:pt idx="482">
                  <c:v>42731</c:v>
                </c:pt>
                <c:pt idx="483">
                  <c:v>42732</c:v>
                </c:pt>
                <c:pt idx="484">
                  <c:v>42733</c:v>
                </c:pt>
                <c:pt idx="485">
                  <c:v>42734</c:v>
                </c:pt>
                <c:pt idx="486">
                  <c:v>42735</c:v>
                </c:pt>
                <c:pt idx="487">
                  <c:v>42736</c:v>
                </c:pt>
                <c:pt idx="488">
                  <c:v>42737</c:v>
                </c:pt>
                <c:pt idx="489">
                  <c:v>42738</c:v>
                </c:pt>
                <c:pt idx="490">
                  <c:v>42739</c:v>
                </c:pt>
                <c:pt idx="491">
                  <c:v>42740</c:v>
                </c:pt>
                <c:pt idx="492">
                  <c:v>42741</c:v>
                </c:pt>
                <c:pt idx="493">
                  <c:v>42742</c:v>
                </c:pt>
                <c:pt idx="494">
                  <c:v>42743</c:v>
                </c:pt>
                <c:pt idx="495">
                  <c:v>42744</c:v>
                </c:pt>
                <c:pt idx="496">
                  <c:v>42745</c:v>
                </c:pt>
                <c:pt idx="497">
                  <c:v>42746</c:v>
                </c:pt>
                <c:pt idx="498">
                  <c:v>42747</c:v>
                </c:pt>
                <c:pt idx="499">
                  <c:v>42748</c:v>
                </c:pt>
                <c:pt idx="500">
                  <c:v>42749</c:v>
                </c:pt>
                <c:pt idx="501">
                  <c:v>42750</c:v>
                </c:pt>
                <c:pt idx="502">
                  <c:v>42751</c:v>
                </c:pt>
                <c:pt idx="503">
                  <c:v>42752</c:v>
                </c:pt>
                <c:pt idx="504">
                  <c:v>42753</c:v>
                </c:pt>
                <c:pt idx="505">
                  <c:v>42754</c:v>
                </c:pt>
                <c:pt idx="506">
                  <c:v>42755</c:v>
                </c:pt>
                <c:pt idx="507">
                  <c:v>42756</c:v>
                </c:pt>
                <c:pt idx="508">
                  <c:v>42757</c:v>
                </c:pt>
                <c:pt idx="509">
                  <c:v>42758</c:v>
                </c:pt>
                <c:pt idx="510">
                  <c:v>42759</c:v>
                </c:pt>
                <c:pt idx="511">
                  <c:v>42760</c:v>
                </c:pt>
                <c:pt idx="512">
                  <c:v>42761</c:v>
                </c:pt>
                <c:pt idx="513">
                  <c:v>42762</c:v>
                </c:pt>
                <c:pt idx="514">
                  <c:v>42763</c:v>
                </c:pt>
                <c:pt idx="515">
                  <c:v>42764</c:v>
                </c:pt>
                <c:pt idx="516">
                  <c:v>42765</c:v>
                </c:pt>
                <c:pt idx="517">
                  <c:v>42766</c:v>
                </c:pt>
                <c:pt idx="518">
                  <c:v>42767</c:v>
                </c:pt>
                <c:pt idx="519">
                  <c:v>42768</c:v>
                </c:pt>
                <c:pt idx="520">
                  <c:v>42769</c:v>
                </c:pt>
                <c:pt idx="521">
                  <c:v>42770</c:v>
                </c:pt>
                <c:pt idx="522">
                  <c:v>42771</c:v>
                </c:pt>
                <c:pt idx="523">
                  <c:v>42772</c:v>
                </c:pt>
                <c:pt idx="524">
                  <c:v>42773</c:v>
                </c:pt>
                <c:pt idx="525">
                  <c:v>42774</c:v>
                </c:pt>
                <c:pt idx="526">
                  <c:v>42775</c:v>
                </c:pt>
                <c:pt idx="527">
                  <c:v>42776</c:v>
                </c:pt>
                <c:pt idx="528">
                  <c:v>42777</c:v>
                </c:pt>
                <c:pt idx="529">
                  <c:v>42778</c:v>
                </c:pt>
                <c:pt idx="530">
                  <c:v>42779</c:v>
                </c:pt>
                <c:pt idx="531">
                  <c:v>42780</c:v>
                </c:pt>
                <c:pt idx="532">
                  <c:v>42781</c:v>
                </c:pt>
                <c:pt idx="533">
                  <c:v>42782</c:v>
                </c:pt>
                <c:pt idx="534">
                  <c:v>42783</c:v>
                </c:pt>
                <c:pt idx="535">
                  <c:v>42784</c:v>
                </c:pt>
                <c:pt idx="536">
                  <c:v>42785</c:v>
                </c:pt>
                <c:pt idx="537">
                  <c:v>42786</c:v>
                </c:pt>
                <c:pt idx="538">
                  <c:v>42787</c:v>
                </c:pt>
                <c:pt idx="539">
                  <c:v>42788</c:v>
                </c:pt>
                <c:pt idx="540">
                  <c:v>42789</c:v>
                </c:pt>
                <c:pt idx="541">
                  <c:v>42790</c:v>
                </c:pt>
                <c:pt idx="542">
                  <c:v>42791</c:v>
                </c:pt>
                <c:pt idx="543">
                  <c:v>42792</c:v>
                </c:pt>
                <c:pt idx="544">
                  <c:v>42793</c:v>
                </c:pt>
                <c:pt idx="545">
                  <c:v>42794</c:v>
                </c:pt>
                <c:pt idx="546">
                  <c:v>42795</c:v>
                </c:pt>
                <c:pt idx="547">
                  <c:v>42796</c:v>
                </c:pt>
                <c:pt idx="548">
                  <c:v>42797</c:v>
                </c:pt>
                <c:pt idx="549">
                  <c:v>42798</c:v>
                </c:pt>
                <c:pt idx="550">
                  <c:v>42799</c:v>
                </c:pt>
                <c:pt idx="551">
                  <c:v>42800</c:v>
                </c:pt>
                <c:pt idx="552">
                  <c:v>42801</c:v>
                </c:pt>
                <c:pt idx="553">
                  <c:v>42802</c:v>
                </c:pt>
                <c:pt idx="554">
                  <c:v>42803</c:v>
                </c:pt>
                <c:pt idx="555">
                  <c:v>42804</c:v>
                </c:pt>
                <c:pt idx="556">
                  <c:v>42805</c:v>
                </c:pt>
                <c:pt idx="557">
                  <c:v>42806</c:v>
                </c:pt>
                <c:pt idx="558">
                  <c:v>42807</c:v>
                </c:pt>
                <c:pt idx="559">
                  <c:v>42808</c:v>
                </c:pt>
                <c:pt idx="560">
                  <c:v>42809</c:v>
                </c:pt>
                <c:pt idx="561">
                  <c:v>42810</c:v>
                </c:pt>
                <c:pt idx="562">
                  <c:v>42811</c:v>
                </c:pt>
                <c:pt idx="563">
                  <c:v>42812</c:v>
                </c:pt>
                <c:pt idx="564">
                  <c:v>42813</c:v>
                </c:pt>
                <c:pt idx="565">
                  <c:v>42814</c:v>
                </c:pt>
                <c:pt idx="566">
                  <c:v>42815</c:v>
                </c:pt>
                <c:pt idx="567">
                  <c:v>42816</c:v>
                </c:pt>
                <c:pt idx="568">
                  <c:v>42817</c:v>
                </c:pt>
                <c:pt idx="569">
                  <c:v>42818</c:v>
                </c:pt>
                <c:pt idx="570">
                  <c:v>42819</c:v>
                </c:pt>
                <c:pt idx="571">
                  <c:v>42820</c:v>
                </c:pt>
                <c:pt idx="572">
                  <c:v>42821</c:v>
                </c:pt>
                <c:pt idx="573">
                  <c:v>42822</c:v>
                </c:pt>
                <c:pt idx="574">
                  <c:v>42823</c:v>
                </c:pt>
                <c:pt idx="575">
                  <c:v>42824</c:v>
                </c:pt>
                <c:pt idx="576">
                  <c:v>42825</c:v>
                </c:pt>
                <c:pt idx="577">
                  <c:v>42826</c:v>
                </c:pt>
                <c:pt idx="578">
                  <c:v>42827</c:v>
                </c:pt>
                <c:pt idx="579">
                  <c:v>42828</c:v>
                </c:pt>
                <c:pt idx="580">
                  <c:v>42829</c:v>
                </c:pt>
                <c:pt idx="581">
                  <c:v>42830</c:v>
                </c:pt>
                <c:pt idx="582">
                  <c:v>42831</c:v>
                </c:pt>
                <c:pt idx="583">
                  <c:v>42832</c:v>
                </c:pt>
                <c:pt idx="584">
                  <c:v>42833</c:v>
                </c:pt>
                <c:pt idx="585">
                  <c:v>42834</c:v>
                </c:pt>
                <c:pt idx="586">
                  <c:v>42835</c:v>
                </c:pt>
                <c:pt idx="587">
                  <c:v>42836</c:v>
                </c:pt>
                <c:pt idx="588">
                  <c:v>42837</c:v>
                </c:pt>
                <c:pt idx="589">
                  <c:v>42838</c:v>
                </c:pt>
                <c:pt idx="590">
                  <c:v>42839</c:v>
                </c:pt>
                <c:pt idx="591">
                  <c:v>42840</c:v>
                </c:pt>
                <c:pt idx="592">
                  <c:v>42841</c:v>
                </c:pt>
                <c:pt idx="593">
                  <c:v>42842</c:v>
                </c:pt>
                <c:pt idx="594">
                  <c:v>42843</c:v>
                </c:pt>
                <c:pt idx="595">
                  <c:v>42844</c:v>
                </c:pt>
                <c:pt idx="596">
                  <c:v>42845</c:v>
                </c:pt>
                <c:pt idx="597">
                  <c:v>42846</c:v>
                </c:pt>
                <c:pt idx="598">
                  <c:v>42847</c:v>
                </c:pt>
                <c:pt idx="599">
                  <c:v>42848</c:v>
                </c:pt>
                <c:pt idx="600">
                  <c:v>42849</c:v>
                </c:pt>
                <c:pt idx="601">
                  <c:v>42850</c:v>
                </c:pt>
                <c:pt idx="602">
                  <c:v>42851</c:v>
                </c:pt>
                <c:pt idx="603">
                  <c:v>42852</c:v>
                </c:pt>
                <c:pt idx="604">
                  <c:v>42853</c:v>
                </c:pt>
                <c:pt idx="605">
                  <c:v>42854</c:v>
                </c:pt>
                <c:pt idx="606">
                  <c:v>42855</c:v>
                </c:pt>
                <c:pt idx="607">
                  <c:v>42856</c:v>
                </c:pt>
                <c:pt idx="608">
                  <c:v>42857</c:v>
                </c:pt>
                <c:pt idx="609">
                  <c:v>42858</c:v>
                </c:pt>
                <c:pt idx="610">
                  <c:v>42859</c:v>
                </c:pt>
                <c:pt idx="611">
                  <c:v>42860</c:v>
                </c:pt>
                <c:pt idx="612">
                  <c:v>42861</c:v>
                </c:pt>
                <c:pt idx="613">
                  <c:v>42862</c:v>
                </c:pt>
                <c:pt idx="614">
                  <c:v>42863</c:v>
                </c:pt>
                <c:pt idx="615">
                  <c:v>42864</c:v>
                </c:pt>
                <c:pt idx="616">
                  <c:v>42865</c:v>
                </c:pt>
                <c:pt idx="617">
                  <c:v>42866</c:v>
                </c:pt>
                <c:pt idx="618">
                  <c:v>42867</c:v>
                </c:pt>
                <c:pt idx="619">
                  <c:v>42868</c:v>
                </c:pt>
                <c:pt idx="620">
                  <c:v>42869</c:v>
                </c:pt>
                <c:pt idx="621">
                  <c:v>42870</c:v>
                </c:pt>
                <c:pt idx="622">
                  <c:v>42871</c:v>
                </c:pt>
                <c:pt idx="623">
                  <c:v>42872</c:v>
                </c:pt>
                <c:pt idx="624">
                  <c:v>42873</c:v>
                </c:pt>
                <c:pt idx="625">
                  <c:v>42874</c:v>
                </c:pt>
                <c:pt idx="626">
                  <c:v>42875</c:v>
                </c:pt>
                <c:pt idx="627">
                  <c:v>42876</c:v>
                </c:pt>
                <c:pt idx="628">
                  <c:v>42877</c:v>
                </c:pt>
                <c:pt idx="629">
                  <c:v>42878</c:v>
                </c:pt>
                <c:pt idx="630">
                  <c:v>42879</c:v>
                </c:pt>
                <c:pt idx="631">
                  <c:v>42880</c:v>
                </c:pt>
                <c:pt idx="632">
                  <c:v>42881</c:v>
                </c:pt>
                <c:pt idx="633">
                  <c:v>42882</c:v>
                </c:pt>
                <c:pt idx="634">
                  <c:v>42883</c:v>
                </c:pt>
                <c:pt idx="635">
                  <c:v>42884</c:v>
                </c:pt>
                <c:pt idx="636">
                  <c:v>42885</c:v>
                </c:pt>
                <c:pt idx="637">
                  <c:v>42886</c:v>
                </c:pt>
                <c:pt idx="638">
                  <c:v>42887</c:v>
                </c:pt>
                <c:pt idx="639">
                  <c:v>42888</c:v>
                </c:pt>
                <c:pt idx="640">
                  <c:v>42889</c:v>
                </c:pt>
                <c:pt idx="641">
                  <c:v>42890</c:v>
                </c:pt>
                <c:pt idx="642">
                  <c:v>42891</c:v>
                </c:pt>
                <c:pt idx="643">
                  <c:v>42892</c:v>
                </c:pt>
                <c:pt idx="644">
                  <c:v>42893</c:v>
                </c:pt>
                <c:pt idx="645">
                  <c:v>42894</c:v>
                </c:pt>
                <c:pt idx="646">
                  <c:v>42895</c:v>
                </c:pt>
                <c:pt idx="647">
                  <c:v>42896</c:v>
                </c:pt>
                <c:pt idx="648">
                  <c:v>42897</c:v>
                </c:pt>
                <c:pt idx="649">
                  <c:v>42898</c:v>
                </c:pt>
                <c:pt idx="650">
                  <c:v>42899</c:v>
                </c:pt>
                <c:pt idx="651">
                  <c:v>42900</c:v>
                </c:pt>
                <c:pt idx="652">
                  <c:v>42901</c:v>
                </c:pt>
                <c:pt idx="653">
                  <c:v>42902</c:v>
                </c:pt>
                <c:pt idx="654">
                  <c:v>42903</c:v>
                </c:pt>
                <c:pt idx="655">
                  <c:v>42904</c:v>
                </c:pt>
                <c:pt idx="656">
                  <c:v>42905</c:v>
                </c:pt>
                <c:pt idx="657">
                  <c:v>42906</c:v>
                </c:pt>
                <c:pt idx="658">
                  <c:v>42907</c:v>
                </c:pt>
                <c:pt idx="659">
                  <c:v>42908</c:v>
                </c:pt>
                <c:pt idx="660">
                  <c:v>42909</c:v>
                </c:pt>
                <c:pt idx="661">
                  <c:v>42910</c:v>
                </c:pt>
                <c:pt idx="662">
                  <c:v>42911</c:v>
                </c:pt>
                <c:pt idx="663">
                  <c:v>42912</c:v>
                </c:pt>
                <c:pt idx="664">
                  <c:v>42913</c:v>
                </c:pt>
                <c:pt idx="665">
                  <c:v>42914</c:v>
                </c:pt>
                <c:pt idx="666">
                  <c:v>42915</c:v>
                </c:pt>
                <c:pt idx="667">
                  <c:v>42916</c:v>
                </c:pt>
                <c:pt idx="668">
                  <c:v>42917</c:v>
                </c:pt>
                <c:pt idx="669">
                  <c:v>42918</c:v>
                </c:pt>
                <c:pt idx="670">
                  <c:v>42919</c:v>
                </c:pt>
                <c:pt idx="671">
                  <c:v>42920</c:v>
                </c:pt>
                <c:pt idx="672">
                  <c:v>42921</c:v>
                </c:pt>
                <c:pt idx="673">
                  <c:v>42922</c:v>
                </c:pt>
                <c:pt idx="674">
                  <c:v>42923</c:v>
                </c:pt>
                <c:pt idx="675">
                  <c:v>42924</c:v>
                </c:pt>
                <c:pt idx="676">
                  <c:v>42925</c:v>
                </c:pt>
                <c:pt idx="677">
                  <c:v>42926</c:v>
                </c:pt>
                <c:pt idx="678">
                  <c:v>42927</c:v>
                </c:pt>
                <c:pt idx="679">
                  <c:v>42928</c:v>
                </c:pt>
                <c:pt idx="680">
                  <c:v>42929</c:v>
                </c:pt>
                <c:pt idx="681">
                  <c:v>42930</c:v>
                </c:pt>
                <c:pt idx="682">
                  <c:v>42931</c:v>
                </c:pt>
                <c:pt idx="683">
                  <c:v>42932</c:v>
                </c:pt>
                <c:pt idx="684">
                  <c:v>42933</c:v>
                </c:pt>
                <c:pt idx="685">
                  <c:v>42934</c:v>
                </c:pt>
                <c:pt idx="686">
                  <c:v>42935</c:v>
                </c:pt>
                <c:pt idx="687">
                  <c:v>42936</c:v>
                </c:pt>
                <c:pt idx="688">
                  <c:v>42937</c:v>
                </c:pt>
                <c:pt idx="689">
                  <c:v>42938</c:v>
                </c:pt>
                <c:pt idx="690">
                  <c:v>42939</c:v>
                </c:pt>
                <c:pt idx="691">
                  <c:v>42940</c:v>
                </c:pt>
              </c:numCache>
            </c:numRef>
          </c:cat>
          <c:val>
            <c:numRef>
              <c:f>Лист1!$C$2:$C$693</c:f>
              <c:numCache>
                <c:formatCode>General</c:formatCode>
                <c:ptCount val="692"/>
                <c:pt idx="153">
                  <c:v>17</c:v>
                </c:pt>
                <c:pt idx="154">
                  <c:v>17</c:v>
                </c:pt>
                <c:pt idx="155">
                  <c:v>17</c:v>
                </c:pt>
                <c:pt idx="156">
                  <c:v>17</c:v>
                </c:pt>
                <c:pt idx="157">
                  <c:v>17</c:v>
                </c:pt>
                <c:pt idx="158">
                  <c:v>17</c:v>
                </c:pt>
                <c:pt idx="159">
                  <c:v>17</c:v>
                </c:pt>
                <c:pt idx="160">
                  <c:v>17</c:v>
                </c:pt>
                <c:pt idx="161">
                  <c:v>17</c:v>
                </c:pt>
                <c:pt idx="162">
                  <c:v>17</c:v>
                </c:pt>
                <c:pt idx="163">
                  <c:v>17</c:v>
                </c:pt>
                <c:pt idx="164">
                  <c:v>17</c:v>
                </c:pt>
                <c:pt idx="165">
                  <c:v>17</c:v>
                </c:pt>
                <c:pt idx="166">
                  <c:v>17</c:v>
                </c:pt>
                <c:pt idx="167">
                  <c:v>17</c:v>
                </c:pt>
                <c:pt idx="168">
                  <c:v>17</c:v>
                </c:pt>
                <c:pt idx="169">
                  <c:v>17</c:v>
                </c:pt>
                <c:pt idx="170">
                  <c:v>17</c:v>
                </c:pt>
                <c:pt idx="171">
                  <c:v>17</c:v>
                </c:pt>
                <c:pt idx="172">
                  <c:v>17</c:v>
                </c:pt>
                <c:pt idx="173">
                  <c:v>17</c:v>
                </c:pt>
                <c:pt idx="174">
                  <c:v>17</c:v>
                </c:pt>
                <c:pt idx="175">
                  <c:v>17</c:v>
                </c:pt>
                <c:pt idx="176">
                  <c:v>17</c:v>
                </c:pt>
                <c:pt idx="177">
                  <c:v>17</c:v>
                </c:pt>
                <c:pt idx="178">
                  <c:v>17</c:v>
                </c:pt>
                <c:pt idx="179">
                  <c:v>17</c:v>
                </c:pt>
                <c:pt idx="180">
                  <c:v>17</c:v>
                </c:pt>
                <c:pt idx="181">
                  <c:v>17</c:v>
                </c:pt>
                <c:pt idx="182">
                  <c:v>17</c:v>
                </c:pt>
                <c:pt idx="183">
                  <c:v>17</c:v>
                </c:pt>
                <c:pt idx="184">
                  <c:v>17</c:v>
                </c:pt>
                <c:pt idx="185">
                  <c:v>17</c:v>
                </c:pt>
                <c:pt idx="186">
                  <c:v>17</c:v>
                </c:pt>
                <c:pt idx="187">
                  <c:v>17</c:v>
                </c:pt>
                <c:pt idx="188">
                  <c:v>17</c:v>
                </c:pt>
                <c:pt idx="189">
                  <c:v>17</c:v>
                </c:pt>
                <c:pt idx="190">
                  <c:v>17</c:v>
                </c:pt>
                <c:pt idx="191">
                  <c:v>17</c:v>
                </c:pt>
                <c:pt idx="192">
                  <c:v>17</c:v>
                </c:pt>
                <c:pt idx="193">
                  <c:v>17</c:v>
                </c:pt>
                <c:pt idx="194">
                  <c:v>17</c:v>
                </c:pt>
                <c:pt idx="195">
                  <c:v>17</c:v>
                </c:pt>
                <c:pt idx="196">
                  <c:v>17</c:v>
                </c:pt>
                <c:pt idx="197">
                  <c:v>17</c:v>
                </c:pt>
                <c:pt idx="198">
                  <c:v>17</c:v>
                </c:pt>
                <c:pt idx="199">
                  <c:v>17</c:v>
                </c:pt>
                <c:pt idx="200">
                  <c:v>17</c:v>
                </c:pt>
                <c:pt idx="201">
                  <c:v>17</c:v>
                </c:pt>
                <c:pt idx="202">
                  <c:v>17</c:v>
                </c:pt>
                <c:pt idx="203">
                  <c:v>17</c:v>
                </c:pt>
                <c:pt idx="204">
                  <c:v>17</c:v>
                </c:pt>
                <c:pt idx="205">
                  <c:v>17</c:v>
                </c:pt>
                <c:pt idx="206">
                  <c:v>17</c:v>
                </c:pt>
                <c:pt idx="207">
                  <c:v>17</c:v>
                </c:pt>
                <c:pt idx="208">
                  <c:v>17</c:v>
                </c:pt>
                <c:pt idx="209">
                  <c:v>17</c:v>
                </c:pt>
                <c:pt idx="210">
                  <c:v>17</c:v>
                </c:pt>
                <c:pt idx="211">
                  <c:v>17</c:v>
                </c:pt>
                <c:pt idx="212">
                  <c:v>17</c:v>
                </c:pt>
                <c:pt idx="213">
                  <c:v>17</c:v>
                </c:pt>
                <c:pt idx="214">
                  <c:v>17</c:v>
                </c:pt>
                <c:pt idx="215">
                  <c:v>17</c:v>
                </c:pt>
                <c:pt idx="216">
                  <c:v>17</c:v>
                </c:pt>
                <c:pt idx="217">
                  <c:v>17</c:v>
                </c:pt>
                <c:pt idx="218">
                  <c:v>17</c:v>
                </c:pt>
                <c:pt idx="219">
                  <c:v>17</c:v>
                </c:pt>
                <c:pt idx="220">
                  <c:v>17</c:v>
                </c:pt>
                <c:pt idx="221">
                  <c:v>17</c:v>
                </c:pt>
                <c:pt idx="222">
                  <c:v>17</c:v>
                </c:pt>
                <c:pt idx="223">
                  <c:v>17</c:v>
                </c:pt>
                <c:pt idx="224">
                  <c:v>17</c:v>
                </c:pt>
                <c:pt idx="225">
                  <c:v>17</c:v>
                </c:pt>
                <c:pt idx="226">
                  <c:v>17</c:v>
                </c:pt>
                <c:pt idx="227">
                  <c:v>17</c:v>
                </c:pt>
                <c:pt idx="228">
                  <c:v>17</c:v>
                </c:pt>
                <c:pt idx="229">
                  <c:v>17</c:v>
                </c:pt>
                <c:pt idx="230">
                  <c:v>17</c:v>
                </c:pt>
                <c:pt idx="231">
                  <c:v>17</c:v>
                </c:pt>
                <c:pt idx="232">
                  <c:v>17</c:v>
                </c:pt>
                <c:pt idx="233">
                  <c:v>17</c:v>
                </c:pt>
                <c:pt idx="234">
                  <c:v>17</c:v>
                </c:pt>
                <c:pt idx="235">
                  <c:v>17</c:v>
                </c:pt>
                <c:pt idx="236">
                  <c:v>17</c:v>
                </c:pt>
                <c:pt idx="237">
                  <c:v>17</c:v>
                </c:pt>
                <c:pt idx="238">
                  <c:v>17</c:v>
                </c:pt>
                <c:pt idx="239">
                  <c:v>17</c:v>
                </c:pt>
                <c:pt idx="240">
                  <c:v>17</c:v>
                </c:pt>
                <c:pt idx="241">
                  <c:v>17</c:v>
                </c:pt>
                <c:pt idx="242">
                  <c:v>17</c:v>
                </c:pt>
                <c:pt idx="243">
                  <c:v>17</c:v>
                </c:pt>
                <c:pt idx="244">
                  <c:v>17</c:v>
                </c:pt>
                <c:pt idx="245">
                  <c:v>17</c:v>
                </c:pt>
                <c:pt idx="246">
                  <c:v>17</c:v>
                </c:pt>
                <c:pt idx="247">
                  <c:v>15</c:v>
                </c:pt>
                <c:pt idx="248">
                  <c:v>15</c:v>
                </c:pt>
                <c:pt idx="249">
                  <c:v>15</c:v>
                </c:pt>
                <c:pt idx="250">
                  <c:v>15</c:v>
                </c:pt>
                <c:pt idx="251">
                  <c:v>15</c:v>
                </c:pt>
                <c:pt idx="252">
                  <c:v>15</c:v>
                </c:pt>
                <c:pt idx="253">
                  <c:v>15</c:v>
                </c:pt>
                <c:pt idx="254">
                  <c:v>15</c:v>
                </c:pt>
                <c:pt idx="255">
                  <c:v>15</c:v>
                </c:pt>
                <c:pt idx="256">
                  <c:v>15</c:v>
                </c:pt>
                <c:pt idx="257">
                  <c:v>15</c:v>
                </c:pt>
                <c:pt idx="258">
                  <c:v>15</c:v>
                </c:pt>
                <c:pt idx="259">
                  <c:v>15</c:v>
                </c:pt>
                <c:pt idx="260">
                  <c:v>15</c:v>
                </c:pt>
                <c:pt idx="261">
                  <c:v>15</c:v>
                </c:pt>
                <c:pt idx="262">
                  <c:v>15</c:v>
                </c:pt>
                <c:pt idx="263">
                  <c:v>15</c:v>
                </c:pt>
                <c:pt idx="264">
                  <c:v>15</c:v>
                </c:pt>
                <c:pt idx="265">
                  <c:v>15</c:v>
                </c:pt>
                <c:pt idx="266">
                  <c:v>15</c:v>
                </c:pt>
                <c:pt idx="267">
                  <c:v>15</c:v>
                </c:pt>
                <c:pt idx="268">
                  <c:v>15</c:v>
                </c:pt>
                <c:pt idx="269">
                  <c:v>15</c:v>
                </c:pt>
                <c:pt idx="270">
                  <c:v>15</c:v>
                </c:pt>
                <c:pt idx="271">
                  <c:v>15</c:v>
                </c:pt>
                <c:pt idx="272">
                  <c:v>15</c:v>
                </c:pt>
                <c:pt idx="273">
                  <c:v>15</c:v>
                </c:pt>
                <c:pt idx="274">
                  <c:v>15</c:v>
                </c:pt>
                <c:pt idx="275">
                  <c:v>15</c:v>
                </c:pt>
                <c:pt idx="276">
                  <c:v>15</c:v>
                </c:pt>
                <c:pt idx="277">
                  <c:v>15</c:v>
                </c:pt>
                <c:pt idx="278">
                  <c:v>15</c:v>
                </c:pt>
                <c:pt idx="279">
                  <c:v>15</c:v>
                </c:pt>
                <c:pt idx="280">
                  <c:v>15</c:v>
                </c:pt>
                <c:pt idx="281">
                  <c:v>15</c:v>
                </c:pt>
                <c:pt idx="282">
                  <c:v>15</c:v>
                </c:pt>
                <c:pt idx="283">
                  <c:v>15</c:v>
                </c:pt>
                <c:pt idx="284">
                  <c:v>15</c:v>
                </c:pt>
                <c:pt idx="285">
                  <c:v>15</c:v>
                </c:pt>
                <c:pt idx="286">
                  <c:v>15</c:v>
                </c:pt>
                <c:pt idx="287">
                  <c:v>15</c:v>
                </c:pt>
                <c:pt idx="288">
                  <c:v>15</c:v>
                </c:pt>
                <c:pt idx="289">
                  <c:v>15</c:v>
                </c:pt>
                <c:pt idx="290">
                  <c:v>15</c:v>
                </c:pt>
                <c:pt idx="291">
                  <c:v>15</c:v>
                </c:pt>
                <c:pt idx="292">
                  <c:v>15</c:v>
                </c:pt>
                <c:pt idx="293">
                  <c:v>15</c:v>
                </c:pt>
                <c:pt idx="294">
                  <c:v>15</c:v>
                </c:pt>
                <c:pt idx="295">
                  <c:v>15</c:v>
                </c:pt>
                <c:pt idx="296">
                  <c:v>15</c:v>
                </c:pt>
                <c:pt idx="297">
                  <c:v>15</c:v>
                </c:pt>
                <c:pt idx="298">
                  <c:v>15</c:v>
                </c:pt>
                <c:pt idx="299">
                  <c:v>15</c:v>
                </c:pt>
                <c:pt idx="300">
                  <c:v>15</c:v>
                </c:pt>
                <c:pt idx="301">
                  <c:v>15</c:v>
                </c:pt>
                <c:pt idx="302">
                  <c:v>15</c:v>
                </c:pt>
                <c:pt idx="303">
                  <c:v>15</c:v>
                </c:pt>
                <c:pt idx="304">
                  <c:v>15</c:v>
                </c:pt>
                <c:pt idx="305">
                  <c:v>15</c:v>
                </c:pt>
                <c:pt idx="306">
                  <c:v>15</c:v>
                </c:pt>
                <c:pt idx="307">
                  <c:v>15</c:v>
                </c:pt>
                <c:pt idx="308">
                  <c:v>15</c:v>
                </c:pt>
                <c:pt idx="309">
                  <c:v>15</c:v>
                </c:pt>
                <c:pt idx="310">
                  <c:v>15</c:v>
                </c:pt>
                <c:pt idx="311">
                  <c:v>15</c:v>
                </c:pt>
                <c:pt idx="312">
                  <c:v>15</c:v>
                </c:pt>
                <c:pt idx="313">
                  <c:v>15</c:v>
                </c:pt>
                <c:pt idx="314">
                  <c:v>13</c:v>
                </c:pt>
                <c:pt idx="315">
                  <c:v>13</c:v>
                </c:pt>
                <c:pt idx="316">
                  <c:v>13</c:v>
                </c:pt>
                <c:pt idx="317">
                  <c:v>13</c:v>
                </c:pt>
                <c:pt idx="318">
                  <c:v>13</c:v>
                </c:pt>
                <c:pt idx="319">
                  <c:v>13</c:v>
                </c:pt>
                <c:pt idx="320">
                  <c:v>13</c:v>
                </c:pt>
                <c:pt idx="321">
                  <c:v>13</c:v>
                </c:pt>
                <c:pt idx="322">
                  <c:v>13</c:v>
                </c:pt>
                <c:pt idx="323">
                  <c:v>13</c:v>
                </c:pt>
                <c:pt idx="324">
                  <c:v>13</c:v>
                </c:pt>
                <c:pt idx="325">
                  <c:v>13</c:v>
                </c:pt>
                <c:pt idx="326">
                  <c:v>13</c:v>
                </c:pt>
                <c:pt idx="327">
                  <c:v>13</c:v>
                </c:pt>
                <c:pt idx="328">
                  <c:v>13</c:v>
                </c:pt>
                <c:pt idx="329">
                  <c:v>13</c:v>
                </c:pt>
                <c:pt idx="330">
                  <c:v>13</c:v>
                </c:pt>
                <c:pt idx="331">
                  <c:v>13</c:v>
                </c:pt>
                <c:pt idx="332">
                  <c:v>13</c:v>
                </c:pt>
                <c:pt idx="333">
                  <c:v>13</c:v>
                </c:pt>
                <c:pt idx="334">
                  <c:v>13</c:v>
                </c:pt>
                <c:pt idx="335">
                  <c:v>13</c:v>
                </c:pt>
                <c:pt idx="336">
                  <c:v>13</c:v>
                </c:pt>
                <c:pt idx="337">
                  <c:v>13</c:v>
                </c:pt>
                <c:pt idx="338">
                  <c:v>13</c:v>
                </c:pt>
                <c:pt idx="339">
                  <c:v>13</c:v>
                </c:pt>
                <c:pt idx="340">
                  <c:v>13</c:v>
                </c:pt>
                <c:pt idx="341">
                  <c:v>13</c:v>
                </c:pt>
                <c:pt idx="342">
                  <c:v>13</c:v>
                </c:pt>
                <c:pt idx="343">
                  <c:v>13</c:v>
                </c:pt>
                <c:pt idx="344">
                  <c:v>13</c:v>
                </c:pt>
                <c:pt idx="345">
                  <c:v>13</c:v>
                </c:pt>
                <c:pt idx="346">
                  <c:v>13</c:v>
                </c:pt>
                <c:pt idx="347">
                  <c:v>13</c:v>
                </c:pt>
                <c:pt idx="348">
                  <c:v>13</c:v>
                </c:pt>
                <c:pt idx="349">
                  <c:v>13</c:v>
                </c:pt>
                <c:pt idx="350">
                  <c:v>13</c:v>
                </c:pt>
                <c:pt idx="351">
                  <c:v>13</c:v>
                </c:pt>
                <c:pt idx="352">
                  <c:v>13</c:v>
                </c:pt>
                <c:pt idx="353">
                  <c:v>13</c:v>
                </c:pt>
                <c:pt idx="354">
                  <c:v>13</c:v>
                </c:pt>
                <c:pt idx="355">
                  <c:v>13</c:v>
                </c:pt>
                <c:pt idx="356">
                  <c:v>13</c:v>
                </c:pt>
                <c:pt idx="357">
                  <c:v>13</c:v>
                </c:pt>
                <c:pt idx="358">
                  <c:v>13</c:v>
                </c:pt>
                <c:pt idx="359">
                  <c:v>13</c:v>
                </c:pt>
                <c:pt idx="360">
                  <c:v>13</c:v>
                </c:pt>
                <c:pt idx="361">
                  <c:v>13</c:v>
                </c:pt>
                <c:pt idx="362">
                  <c:v>13</c:v>
                </c:pt>
                <c:pt idx="363">
                  <c:v>13</c:v>
                </c:pt>
                <c:pt idx="364">
                  <c:v>13</c:v>
                </c:pt>
                <c:pt idx="365">
                  <c:v>13</c:v>
                </c:pt>
                <c:pt idx="366">
                  <c:v>13</c:v>
                </c:pt>
                <c:pt idx="367">
                  <c:v>13</c:v>
                </c:pt>
                <c:pt idx="368">
                  <c:v>13</c:v>
                </c:pt>
                <c:pt idx="369">
                  <c:v>13</c:v>
                </c:pt>
                <c:pt idx="370">
                  <c:v>13</c:v>
                </c:pt>
                <c:pt idx="371">
                  <c:v>13</c:v>
                </c:pt>
                <c:pt idx="372">
                  <c:v>13</c:v>
                </c:pt>
                <c:pt idx="373">
                  <c:v>13</c:v>
                </c:pt>
                <c:pt idx="374">
                  <c:v>13</c:v>
                </c:pt>
                <c:pt idx="375">
                  <c:v>13</c:v>
                </c:pt>
                <c:pt idx="376">
                  <c:v>13</c:v>
                </c:pt>
                <c:pt idx="377">
                  <c:v>13</c:v>
                </c:pt>
                <c:pt idx="378">
                  <c:v>13</c:v>
                </c:pt>
                <c:pt idx="379">
                  <c:v>13</c:v>
                </c:pt>
                <c:pt idx="380">
                  <c:v>13</c:v>
                </c:pt>
                <c:pt idx="381">
                  <c:v>13</c:v>
                </c:pt>
                <c:pt idx="382">
                  <c:v>13</c:v>
                </c:pt>
                <c:pt idx="383">
                  <c:v>13</c:v>
                </c:pt>
                <c:pt idx="384">
                  <c:v>13</c:v>
                </c:pt>
                <c:pt idx="385">
                  <c:v>13</c:v>
                </c:pt>
                <c:pt idx="386">
                  <c:v>13</c:v>
                </c:pt>
                <c:pt idx="387">
                  <c:v>13</c:v>
                </c:pt>
                <c:pt idx="388">
                  <c:v>13</c:v>
                </c:pt>
                <c:pt idx="389">
                  <c:v>13</c:v>
                </c:pt>
                <c:pt idx="390">
                  <c:v>13</c:v>
                </c:pt>
                <c:pt idx="391">
                  <c:v>13</c:v>
                </c:pt>
                <c:pt idx="392">
                  <c:v>13</c:v>
                </c:pt>
                <c:pt idx="393">
                  <c:v>13</c:v>
                </c:pt>
                <c:pt idx="394">
                  <c:v>13</c:v>
                </c:pt>
                <c:pt idx="395">
                  <c:v>13</c:v>
                </c:pt>
                <c:pt idx="396">
                  <c:v>13</c:v>
                </c:pt>
                <c:pt idx="397">
                  <c:v>13</c:v>
                </c:pt>
                <c:pt idx="398">
                  <c:v>12.5</c:v>
                </c:pt>
                <c:pt idx="399">
                  <c:v>12.5</c:v>
                </c:pt>
                <c:pt idx="400">
                  <c:v>12.5</c:v>
                </c:pt>
                <c:pt idx="401">
                  <c:v>12.5</c:v>
                </c:pt>
                <c:pt idx="402">
                  <c:v>12.5</c:v>
                </c:pt>
                <c:pt idx="403">
                  <c:v>12.5</c:v>
                </c:pt>
                <c:pt idx="404">
                  <c:v>12.5</c:v>
                </c:pt>
                <c:pt idx="405">
                  <c:v>12.5</c:v>
                </c:pt>
                <c:pt idx="406">
                  <c:v>12.5</c:v>
                </c:pt>
                <c:pt idx="407">
                  <c:v>12.5</c:v>
                </c:pt>
                <c:pt idx="408">
                  <c:v>12.5</c:v>
                </c:pt>
                <c:pt idx="409">
                  <c:v>12.5</c:v>
                </c:pt>
                <c:pt idx="410">
                  <c:v>12.5</c:v>
                </c:pt>
                <c:pt idx="411">
                  <c:v>12.5</c:v>
                </c:pt>
                <c:pt idx="412">
                  <c:v>12.5</c:v>
                </c:pt>
                <c:pt idx="413">
                  <c:v>12.5</c:v>
                </c:pt>
                <c:pt idx="414">
                  <c:v>12.5</c:v>
                </c:pt>
                <c:pt idx="415">
                  <c:v>12.5</c:v>
                </c:pt>
                <c:pt idx="416">
                  <c:v>12.5</c:v>
                </c:pt>
                <c:pt idx="417">
                  <c:v>12.5</c:v>
                </c:pt>
                <c:pt idx="418">
                  <c:v>12.5</c:v>
                </c:pt>
                <c:pt idx="419">
                  <c:v>12.5</c:v>
                </c:pt>
                <c:pt idx="420">
                  <c:v>12.5</c:v>
                </c:pt>
                <c:pt idx="421">
                  <c:v>12.5</c:v>
                </c:pt>
                <c:pt idx="422">
                  <c:v>12.5</c:v>
                </c:pt>
                <c:pt idx="423">
                  <c:v>12.5</c:v>
                </c:pt>
                <c:pt idx="424">
                  <c:v>12.5</c:v>
                </c:pt>
                <c:pt idx="425">
                  <c:v>12.5</c:v>
                </c:pt>
                <c:pt idx="426">
                  <c:v>12.5</c:v>
                </c:pt>
                <c:pt idx="427">
                  <c:v>12.5</c:v>
                </c:pt>
                <c:pt idx="428">
                  <c:v>12.5</c:v>
                </c:pt>
                <c:pt idx="429">
                  <c:v>12.5</c:v>
                </c:pt>
                <c:pt idx="430">
                  <c:v>12.5</c:v>
                </c:pt>
                <c:pt idx="431">
                  <c:v>12.5</c:v>
                </c:pt>
                <c:pt idx="432">
                  <c:v>12.5</c:v>
                </c:pt>
                <c:pt idx="433">
                  <c:v>12.5</c:v>
                </c:pt>
                <c:pt idx="434">
                  <c:v>12.5</c:v>
                </c:pt>
                <c:pt idx="435">
                  <c:v>12.5</c:v>
                </c:pt>
                <c:pt idx="436">
                  <c:v>12.5</c:v>
                </c:pt>
                <c:pt idx="437">
                  <c:v>12.5</c:v>
                </c:pt>
                <c:pt idx="438">
                  <c:v>12.5</c:v>
                </c:pt>
                <c:pt idx="439">
                  <c:v>12.5</c:v>
                </c:pt>
                <c:pt idx="440">
                  <c:v>12</c:v>
                </c:pt>
                <c:pt idx="441">
                  <c:v>12</c:v>
                </c:pt>
                <c:pt idx="442">
                  <c:v>12</c:v>
                </c:pt>
                <c:pt idx="443">
                  <c:v>12</c:v>
                </c:pt>
                <c:pt idx="444">
                  <c:v>12</c:v>
                </c:pt>
                <c:pt idx="445">
                  <c:v>12</c:v>
                </c:pt>
                <c:pt idx="446">
                  <c:v>12</c:v>
                </c:pt>
                <c:pt idx="447">
                  <c:v>12</c:v>
                </c:pt>
                <c:pt idx="448">
                  <c:v>12</c:v>
                </c:pt>
                <c:pt idx="449">
                  <c:v>12</c:v>
                </c:pt>
                <c:pt idx="450">
                  <c:v>12</c:v>
                </c:pt>
                <c:pt idx="451">
                  <c:v>12</c:v>
                </c:pt>
                <c:pt idx="452">
                  <c:v>12</c:v>
                </c:pt>
                <c:pt idx="453">
                  <c:v>12</c:v>
                </c:pt>
                <c:pt idx="454">
                  <c:v>12</c:v>
                </c:pt>
                <c:pt idx="455">
                  <c:v>12</c:v>
                </c:pt>
                <c:pt idx="456">
                  <c:v>12</c:v>
                </c:pt>
                <c:pt idx="457">
                  <c:v>12</c:v>
                </c:pt>
                <c:pt idx="458">
                  <c:v>12</c:v>
                </c:pt>
                <c:pt idx="459">
                  <c:v>12</c:v>
                </c:pt>
                <c:pt idx="460">
                  <c:v>12</c:v>
                </c:pt>
                <c:pt idx="461">
                  <c:v>12</c:v>
                </c:pt>
                <c:pt idx="462">
                  <c:v>12</c:v>
                </c:pt>
                <c:pt idx="463">
                  <c:v>12</c:v>
                </c:pt>
                <c:pt idx="464">
                  <c:v>12</c:v>
                </c:pt>
                <c:pt idx="465">
                  <c:v>12</c:v>
                </c:pt>
                <c:pt idx="466">
                  <c:v>12</c:v>
                </c:pt>
                <c:pt idx="467">
                  <c:v>12</c:v>
                </c:pt>
                <c:pt idx="468">
                  <c:v>12</c:v>
                </c:pt>
                <c:pt idx="469">
                  <c:v>12</c:v>
                </c:pt>
                <c:pt idx="470">
                  <c:v>12</c:v>
                </c:pt>
                <c:pt idx="471">
                  <c:v>12</c:v>
                </c:pt>
                <c:pt idx="472">
                  <c:v>12</c:v>
                </c:pt>
                <c:pt idx="473">
                  <c:v>12</c:v>
                </c:pt>
                <c:pt idx="474">
                  <c:v>12</c:v>
                </c:pt>
                <c:pt idx="475">
                  <c:v>12</c:v>
                </c:pt>
                <c:pt idx="476">
                  <c:v>12</c:v>
                </c:pt>
                <c:pt idx="477">
                  <c:v>12</c:v>
                </c:pt>
                <c:pt idx="478">
                  <c:v>12</c:v>
                </c:pt>
                <c:pt idx="479">
                  <c:v>12</c:v>
                </c:pt>
                <c:pt idx="480">
                  <c:v>12</c:v>
                </c:pt>
                <c:pt idx="481">
                  <c:v>12</c:v>
                </c:pt>
                <c:pt idx="482">
                  <c:v>12</c:v>
                </c:pt>
                <c:pt idx="483">
                  <c:v>12</c:v>
                </c:pt>
                <c:pt idx="484">
                  <c:v>12</c:v>
                </c:pt>
                <c:pt idx="485">
                  <c:v>12</c:v>
                </c:pt>
                <c:pt idx="486">
                  <c:v>12</c:v>
                </c:pt>
                <c:pt idx="487">
                  <c:v>12</c:v>
                </c:pt>
                <c:pt idx="488">
                  <c:v>12</c:v>
                </c:pt>
                <c:pt idx="489">
                  <c:v>12</c:v>
                </c:pt>
                <c:pt idx="490">
                  <c:v>12</c:v>
                </c:pt>
                <c:pt idx="491">
                  <c:v>12</c:v>
                </c:pt>
                <c:pt idx="492">
                  <c:v>12</c:v>
                </c:pt>
                <c:pt idx="493">
                  <c:v>12</c:v>
                </c:pt>
                <c:pt idx="494">
                  <c:v>12</c:v>
                </c:pt>
                <c:pt idx="495">
                  <c:v>12</c:v>
                </c:pt>
                <c:pt idx="496">
                  <c:v>12</c:v>
                </c:pt>
                <c:pt idx="497">
                  <c:v>12</c:v>
                </c:pt>
                <c:pt idx="498">
                  <c:v>12</c:v>
                </c:pt>
                <c:pt idx="499">
                  <c:v>12</c:v>
                </c:pt>
                <c:pt idx="500">
                  <c:v>12</c:v>
                </c:pt>
                <c:pt idx="501">
                  <c:v>12</c:v>
                </c:pt>
                <c:pt idx="502">
                  <c:v>12</c:v>
                </c:pt>
                <c:pt idx="503">
                  <c:v>12</c:v>
                </c:pt>
                <c:pt idx="504">
                  <c:v>12</c:v>
                </c:pt>
                <c:pt idx="505">
                  <c:v>12</c:v>
                </c:pt>
                <c:pt idx="506">
                  <c:v>12</c:v>
                </c:pt>
                <c:pt idx="507">
                  <c:v>12</c:v>
                </c:pt>
                <c:pt idx="508">
                  <c:v>12</c:v>
                </c:pt>
                <c:pt idx="509">
                  <c:v>12</c:v>
                </c:pt>
                <c:pt idx="510">
                  <c:v>12</c:v>
                </c:pt>
                <c:pt idx="511">
                  <c:v>12</c:v>
                </c:pt>
                <c:pt idx="512">
                  <c:v>12</c:v>
                </c:pt>
                <c:pt idx="513">
                  <c:v>12</c:v>
                </c:pt>
                <c:pt idx="514">
                  <c:v>12</c:v>
                </c:pt>
                <c:pt idx="515">
                  <c:v>12</c:v>
                </c:pt>
                <c:pt idx="516">
                  <c:v>12</c:v>
                </c:pt>
                <c:pt idx="517">
                  <c:v>12</c:v>
                </c:pt>
                <c:pt idx="518">
                  <c:v>12</c:v>
                </c:pt>
                <c:pt idx="519">
                  <c:v>12</c:v>
                </c:pt>
                <c:pt idx="520">
                  <c:v>12</c:v>
                </c:pt>
                <c:pt idx="521">
                  <c:v>12</c:v>
                </c:pt>
                <c:pt idx="522">
                  <c:v>12</c:v>
                </c:pt>
                <c:pt idx="523">
                  <c:v>12</c:v>
                </c:pt>
                <c:pt idx="524">
                  <c:v>12</c:v>
                </c:pt>
                <c:pt idx="525">
                  <c:v>12</c:v>
                </c:pt>
                <c:pt idx="526">
                  <c:v>12</c:v>
                </c:pt>
                <c:pt idx="527">
                  <c:v>12</c:v>
                </c:pt>
                <c:pt idx="528">
                  <c:v>12</c:v>
                </c:pt>
                <c:pt idx="529">
                  <c:v>12</c:v>
                </c:pt>
                <c:pt idx="530">
                  <c:v>12</c:v>
                </c:pt>
                <c:pt idx="531">
                  <c:v>12</c:v>
                </c:pt>
                <c:pt idx="532">
                  <c:v>12</c:v>
                </c:pt>
                <c:pt idx="533">
                  <c:v>12</c:v>
                </c:pt>
                <c:pt idx="534">
                  <c:v>12</c:v>
                </c:pt>
                <c:pt idx="535">
                  <c:v>12</c:v>
                </c:pt>
                <c:pt idx="536">
                  <c:v>12</c:v>
                </c:pt>
                <c:pt idx="537">
                  <c:v>12</c:v>
                </c:pt>
                <c:pt idx="538">
                  <c:v>11</c:v>
                </c:pt>
                <c:pt idx="539">
                  <c:v>11</c:v>
                </c:pt>
                <c:pt idx="540">
                  <c:v>11</c:v>
                </c:pt>
                <c:pt idx="541">
                  <c:v>11</c:v>
                </c:pt>
                <c:pt idx="542">
                  <c:v>11</c:v>
                </c:pt>
                <c:pt idx="543">
                  <c:v>11</c:v>
                </c:pt>
                <c:pt idx="544">
                  <c:v>11</c:v>
                </c:pt>
                <c:pt idx="545">
                  <c:v>11</c:v>
                </c:pt>
                <c:pt idx="546">
                  <c:v>11</c:v>
                </c:pt>
                <c:pt idx="547">
                  <c:v>11</c:v>
                </c:pt>
                <c:pt idx="548">
                  <c:v>11</c:v>
                </c:pt>
                <c:pt idx="549">
                  <c:v>11</c:v>
                </c:pt>
                <c:pt idx="550">
                  <c:v>11</c:v>
                </c:pt>
                <c:pt idx="551">
                  <c:v>11</c:v>
                </c:pt>
                <c:pt idx="552">
                  <c:v>11</c:v>
                </c:pt>
                <c:pt idx="553">
                  <c:v>11</c:v>
                </c:pt>
                <c:pt idx="554">
                  <c:v>11</c:v>
                </c:pt>
                <c:pt idx="555">
                  <c:v>11</c:v>
                </c:pt>
                <c:pt idx="556">
                  <c:v>11</c:v>
                </c:pt>
                <c:pt idx="557">
                  <c:v>11</c:v>
                </c:pt>
                <c:pt idx="558">
                  <c:v>11</c:v>
                </c:pt>
                <c:pt idx="559">
                  <c:v>11</c:v>
                </c:pt>
                <c:pt idx="560">
                  <c:v>11</c:v>
                </c:pt>
                <c:pt idx="561">
                  <c:v>11</c:v>
                </c:pt>
                <c:pt idx="562">
                  <c:v>11</c:v>
                </c:pt>
                <c:pt idx="563">
                  <c:v>11</c:v>
                </c:pt>
                <c:pt idx="564">
                  <c:v>11</c:v>
                </c:pt>
                <c:pt idx="565">
                  <c:v>11</c:v>
                </c:pt>
                <c:pt idx="566">
                  <c:v>11</c:v>
                </c:pt>
                <c:pt idx="567">
                  <c:v>11</c:v>
                </c:pt>
                <c:pt idx="568">
                  <c:v>11</c:v>
                </c:pt>
                <c:pt idx="569">
                  <c:v>11</c:v>
                </c:pt>
                <c:pt idx="570">
                  <c:v>11</c:v>
                </c:pt>
                <c:pt idx="571">
                  <c:v>11</c:v>
                </c:pt>
                <c:pt idx="572">
                  <c:v>11</c:v>
                </c:pt>
                <c:pt idx="573">
                  <c:v>11</c:v>
                </c:pt>
                <c:pt idx="574">
                  <c:v>11</c:v>
                </c:pt>
                <c:pt idx="575">
                  <c:v>11</c:v>
                </c:pt>
                <c:pt idx="576">
                  <c:v>11</c:v>
                </c:pt>
                <c:pt idx="577">
                  <c:v>11</c:v>
                </c:pt>
                <c:pt idx="578">
                  <c:v>11</c:v>
                </c:pt>
                <c:pt idx="579">
                  <c:v>11</c:v>
                </c:pt>
                <c:pt idx="580">
                  <c:v>11</c:v>
                </c:pt>
                <c:pt idx="581">
                  <c:v>11</c:v>
                </c:pt>
                <c:pt idx="582">
                  <c:v>11</c:v>
                </c:pt>
                <c:pt idx="583">
                  <c:v>11</c:v>
                </c:pt>
                <c:pt idx="584">
                  <c:v>11</c:v>
                </c:pt>
                <c:pt idx="585">
                  <c:v>11</c:v>
                </c:pt>
                <c:pt idx="586">
                  <c:v>11</c:v>
                </c:pt>
                <c:pt idx="587">
                  <c:v>11</c:v>
                </c:pt>
                <c:pt idx="588">
                  <c:v>11</c:v>
                </c:pt>
                <c:pt idx="589">
                  <c:v>11</c:v>
                </c:pt>
                <c:pt idx="590">
                  <c:v>11</c:v>
                </c:pt>
                <c:pt idx="591">
                  <c:v>11</c:v>
                </c:pt>
                <c:pt idx="592">
                  <c:v>11</c:v>
                </c:pt>
                <c:pt idx="593">
                  <c:v>11</c:v>
                </c:pt>
                <c:pt idx="594">
                  <c:v>11</c:v>
                </c:pt>
                <c:pt idx="595">
                  <c:v>11</c:v>
                </c:pt>
                <c:pt idx="596">
                  <c:v>11</c:v>
                </c:pt>
                <c:pt idx="597">
                  <c:v>11</c:v>
                </c:pt>
                <c:pt idx="598">
                  <c:v>11</c:v>
                </c:pt>
                <c:pt idx="599">
                  <c:v>11</c:v>
                </c:pt>
                <c:pt idx="600">
                  <c:v>11</c:v>
                </c:pt>
                <c:pt idx="601">
                  <c:v>11</c:v>
                </c:pt>
                <c:pt idx="602">
                  <c:v>11</c:v>
                </c:pt>
                <c:pt idx="603">
                  <c:v>11</c:v>
                </c:pt>
                <c:pt idx="604">
                  <c:v>11</c:v>
                </c:pt>
                <c:pt idx="605">
                  <c:v>11</c:v>
                </c:pt>
                <c:pt idx="606">
                  <c:v>11</c:v>
                </c:pt>
                <c:pt idx="607">
                  <c:v>11</c:v>
                </c:pt>
                <c:pt idx="608">
                  <c:v>11</c:v>
                </c:pt>
                <c:pt idx="609">
                  <c:v>11</c:v>
                </c:pt>
                <c:pt idx="610">
                  <c:v>11</c:v>
                </c:pt>
                <c:pt idx="611">
                  <c:v>11</c:v>
                </c:pt>
                <c:pt idx="612">
                  <c:v>11</c:v>
                </c:pt>
                <c:pt idx="613">
                  <c:v>11</c:v>
                </c:pt>
                <c:pt idx="614">
                  <c:v>11</c:v>
                </c:pt>
                <c:pt idx="615">
                  <c:v>11</c:v>
                </c:pt>
                <c:pt idx="616">
                  <c:v>11</c:v>
                </c:pt>
                <c:pt idx="617">
                  <c:v>11</c:v>
                </c:pt>
                <c:pt idx="618">
                  <c:v>11</c:v>
                </c:pt>
                <c:pt idx="619">
                  <c:v>11</c:v>
                </c:pt>
                <c:pt idx="620">
                  <c:v>11</c:v>
                </c:pt>
                <c:pt idx="621">
                  <c:v>11</c:v>
                </c:pt>
                <c:pt idx="622">
                  <c:v>11</c:v>
                </c:pt>
                <c:pt idx="623">
                  <c:v>11</c:v>
                </c:pt>
                <c:pt idx="624">
                  <c:v>11</c:v>
                </c:pt>
                <c:pt idx="625">
                  <c:v>11</c:v>
                </c:pt>
                <c:pt idx="626">
                  <c:v>11</c:v>
                </c:pt>
                <c:pt idx="627">
                  <c:v>11</c:v>
                </c:pt>
                <c:pt idx="628">
                  <c:v>11</c:v>
                </c:pt>
                <c:pt idx="629">
                  <c:v>11</c:v>
                </c:pt>
                <c:pt idx="630">
                  <c:v>11</c:v>
                </c:pt>
                <c:pt idx="631">
                  <c:v>11</c:v>
                </c:pt>
                <c:pt idx="632">
                  <c:v>11</c:v>
                </c:pt>
                <c:pt idx="633">
                  <c:v>11</c:v>
                </c:pt>
                <c:pt idx="634">
                  <c:v>11</c:v>
                </c:pt>
                <c:pt idx="635">
                  <c:v>11</c:v>
                </c:pt>
                <c:pt idx="636">
                  <c:v>11</c:v>
                </c:pt>
                <c:pt idx="637">
                  <c:v>11</c:v>
                </c:pt>
                <c:pt idx="638">
                  <c:v>11</c:v>
                </c:pt>
                <c:pt idx="639">
                  <c:v>11</c:v>
                </c:pt>
                <c:pt idx="640">
                  <c:v>11</c:v>
                </c:pt>
                <c:pt idx="641">
                  <c:v>11</c:v>
                </c:pt>
                <c:pt idx="642">
                  <c:v>11</c:v>
                </c:pt>
                <c:pt idx="643">
                  <c:v>10.5</c:v>
                </c:pt>
                <c:pt idx="644">
                  <c:v>10.5</c:v>
                </c:pt>
                <c:pt idx="645">
                  <c:v>10.5</c:v>
                </c:pt>
                <c:pt idx="646">
                  <c:v>10.5</c:v>
                </c:pt>
                <c:pt idx="647">
                  <c:v>10.5</c:v>
                </c:pt>
                <c:pt idx="648">
                  <c:v>10.5</c:v>
                </c:pt>
                <c:pt idx="649">
                  <c:v>10.5</c:v>
                </c:pt>
                <c:pt idx="650">
                  <c:v>10.5</c:v>
                </c:pt>
                <c:pt idx="651">
                  <c:v>10.5</c:v>
                </c:pt>
                <c:pt idx="652">
                  <c:v>10.5</c:v>
                </c:pt>
                <c:pt idx="653">
                  <c:v>10.5</c:v>
                </c:pt>
                <c:pt idx="654">
                  <c:v>10.5</c:v>
                </c:pt>
                <c:pt idx="655">
                  <c:v>10.5</c:v>
                </c:pt>
                <c:pt idx="656">
                  <c:v>10.5</c:v>
                </c:pt>
                <c:pt idx="657">
                  <c:v>10.5</c:v>
                </c:pt>
                <c:pt idx="658">
                  <c:v>10.5</c:v>
                </c:pt>
                <c:pt idx="659">
                  <c:v>10.5</c:v>
                </c:pt>
                <c:pt idx="660">
                  <c:v>10.5</c:v>
                </c:pt>
                <c:pt idx="661">
                  <c:v>10.5</c:v>
                </c:pt>
                <c:pt idx="662">
                  <c:v>10.5</c:v>
                </c:pt>
                <c:pt idx="663">
                  <c:v>10.5</c:v>
                </c:pt>
                <c:pt idx="664">
                  <c:v>10.5</c:v>
                </c:pt>
                <c:pt idx="665">
                  <c:v>10.5</c:v>
                </c:pt>
                <c:pt idx="666">
                  <c:v>10.5</c:v>
                </c:pt>
                <c:pt idx="667">
                  <c:v>10.5</c:v>
                </c:pt>
                <c:pt idx="668">
                  <c:v>10.5</c:v>
                </c:pt>
                <c:pt idx="669">
                  <c:v>10.5</c:v>
                </c:pt>
                <c:pt idx="670">
                  <c:v>10.5</c:v>
                </c:pt>
                <c:pt idx="671">
                  <c:v>10.5</c:v>
                </c:pt>
                <c:pt idx="672">
                  <c:v>10.5</c:v>
                </c:pt>
                <c:pt idx="673">
                  <c:v>10.5</c:v>
                </c:pt>
                <c:pt idx="674">
                  <c:v>10.5</c:v>
                </c:pt>
                <c:pt idx="675">
                  <c:v>10.5</c:v>
                </c:pt>
                <c:pt idx="676">
                  <c:v>10.5</c:v>
                </c:pt>
                <c:pt idx="677">
                  <c:v>10.5</c:v>
                </c:pt>
                <c:pt idx="678">
                  <c:v>10.5</c:v>
                </c:pt>
                <c:pt idx="679">
                  <c:v>10.5</c:v>
                </c:pt>
                <c:pt idx="680">
                  <c:v>10.5</c:v>
                </c:pt>
                <c:pt idx="681">
                  <c:v>10.5</c:v>
                </c:pt>
                <c:pt idx="682">
                  <c:v>10.5</c:v>
                </c:pt>
                <c:pt idx="683">
                  <c:v>10.5</c:v>
                </c:pt>
                <c:pt idx="684">
                  <c:v>10.5</c:v>
                </c:pt>
                <c:pt idx="685">
                  <c:v>10.5</c:v>
                </c:pt>
                <c:pt idx="686">
                  <c:v>10.5</c:v>
                </c:pt>
                <c:pt idx="687">
                  <c:v>10.5</c:v>
                </c:pt>
                <c:pt idx="688">
                  <c:v>10.5</c:v>
                </c:pt>
                <c:pt idx="689">
                  <c:v>10.5</c:v>
                </c:pt>
                <c:pt idx="690">
                  <c:v>10.5</c:v>
                </c:pt>
                <c:pt idx="691">
                  <c:v>10.5</c:v>
                </c:pt>
              </c:numCache>
            </c:numRef>
          </c:val>
          <c:smooth val="0"/>
          <c:extLst xmlns:c16r2="http://schemas.microsoft.com/office/drawing/2015/06/chart">
            <c:ext xmlns:c16="http://schemas.microsoft.com/office/drawing/2014/chart" uri="{C3380CC4-5D6E-409C-BE32-E72D297353CC}">
              <c16:uniqueId val="{000001B7-B48C-41B7-92DB-AA74AF954F50}"/>
            </c:ext>
          </c:extLst>
        </c:ser>
        <c:dLbls>
          <c:showLegendKey val="0"/>
          <c:showVal val="0"/>
          <c:showCatName val="0"/>
          <c:showSerName val="0"/>
          <c:showPercent val="0"/>
          <c:showBubbleSize val="0"/>
        </c:dLbls>
        <c:marker val="1"/>
        <c:smooth val="0"/>
        <c:axId val="191449600"/>
        <c:axId val="196186048"/>
      </c:lineChart>
      <c:dateAx>
        <c:axId val="191449600"/>
        <c:scaling>
          <c:orientation val="minMax"/>
        </c:scaling>
        <c:delete val="0"/>
        <c:axPos val="b"/>
        <c:numFmt formatCode="m/d/yyyy" sourceLinked="1"/>
        <c:majorTickMark val="out"/>
        <c:minorTickMark val="none"/>
        <c:tickLblPos val="nextTo"/>
        <c:txPr>
          <a:bodyPr/>
          <a:lstStyle/>
          <a:p>
            <a:pPr>
              <a:defRPr sz="900"/>
            </a:pPr>
            <a:endParaRPr lang="ru-RU"/>
          </a:p>
        </c:txPr>
        <c:crossAx val="196186048"/>
        <c:crosses val="autoZero"/>
        <c:auto val="1"/>
        <c:lblOffset val="100"/>
        <c:baseTimeUnit val="days"/>
        <c:majorUnit val="23"/>
        <c:majorTimeUnit val="days"/>
      </c:dateAx>
      <c:valAx>
        <c:axId val="196186048"/>
        <c:scaling>
          <c:orientation val="minMax"/>
          <c:min val="5"/>
        </c:scaling>
        <c:delete val="0"/>
        <c:axPos val="l"/>
        <c:majorGridlines>
          <c:spPr>
            <a:ln>
              <a:prstDash val="dash"/>
            </a:ln>
          </c:spPr>
        </c:majorGridlines>
        <c:title>
          <c:tx>
            <c:rich>
              <a:bodyPr rot="0" vert="wordArtVert"/>
              <a:lstStyle/>
              <a:p>
                <a:pPr>
                  <a:defRPr b="0"/>
                </a:pPr>
                <a:r>
                  <a:rPr lang="ru-RU" b="0"/>
                  <a:t>%</a:t>
                </a:r>
              </a:p>
            </c:rich>
          </c:tx>
          <c:layout>
            <c:manualLayout>
              <c:xMode val="edge"/>
              <c:yMode val="edge"/>
              <c:x val="0"/>
              <c:y val="0.36603000427562488"/>
            </c:manualLayout>
          </c:layout>
          <c:overlay val="0"/>
        </c:title>
        <c:numFmt formatCode="General" sourceLinked="1"/>
        <c:majorTickMark val="out"/>
        <c:minorTickMark val="none"/>
        <c:tickLblPos val="nextTo"/>
        <c:crossAx val="191449600"/>
        <c:crosses val="autoZero"/>
        <c:crossBetween val="between"/>
        <c:majorUnit val="1"/>
      </c:valAx>
    </c:plotArea>
    <c:plotVisOnly val="1"/>
    <c:dispBlanksAs val="zero"/>
    <c:showDLblsOverMax val="0"/>
  </c:chart>
  <c:spPr>
    <a:ln>
      <a:noFill/>
    </a:ln>
  </c:spPr>
  <c:txPr>
    <a:bodyPr/>
    <a:lstStyle/>
    <a:p>
      <a:pPr>
        <a:defRPr sz="1000"/>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18706920894147"/>
          <c:y val="0.19828429563100755"/>
          <c:w val="0.82764786119952105"/>
          <c:h val="0.59744281839299729"/>
        </c:manualLayout>
      </c:layout>
      <c:scatterChart>
        <c:scatterStyle val="smoothMarker"/>
        <c:varyColors val="0"/>
        <c:ser>
          <c:idx val="2"/>
          <c:order val="0"/>
          <c:tx>
            <c:strRef>
              <c:f>Лист1!$A$2</c:f>
              <c:strCache>
                <c:ptCount val="1"/>
                <c:pt idx="0">
                  <c:v>на 31.12.2016</c:v>
                </c:pt>
              </c:strCache>
            </c:strRef>
          </c:tx>
          <c:marker>
            <c:symbol val="none"/>
          </c:marker>
          <c:xVal>
            <c:numRef>
              <c:f>Лист1!$K$3:$K$110</c:f>
              <c:numCache>
                <c:formatCode>General</c:formatCode>
                <c:ptCount val="108"/>
                <c:pt idx="0">
                  <c:v>2.7397260273972603E-3</c:v>
                </c:pt>
                <c:pt idx="1">
                  <c:v>5.4794520547945206E-3</c:v>
                </c:pt>
                <c:pt idx="2">
                  <c:v>1.9178082191780823E-2</c:v>
                </c:pt>
                <c:pt idx="3">
                  <c:v>2.4657534246575342E-2</c:v>
                </c:pt>
                <c:pt idx="4">
                  <c:v>3.8356164383561646E-2</c:v>
                </c:pt>
                <c:pt idx="5">
                  <c:v>4.3835616438356165E-2</c:v>
                </c:pt>
                <c:pt idx="6">
                  <c:v>5.7534246575342465E-2</c:v>
                </c:pt>
                <c:pt idx="7">
                  <c:v>0.12054794520547946</c:v>
                </c:pt>
                <c:pt idx="8">
                  <c:v>0.12054794520547946</c:v>
                </c:pt>
                <c:pt idx="9">
                  <c:v>0.19178082191780821</c:v>
                </c:pt>
                <c:pt idx="10">
                  <c:v>0.19726027397260273</c:v>
                </c:pt>
                <c:pt idx="11">
                  <c:v>0.22191780821917809</c:v>
                </c:pt>
                <c:pt idx="12">
                  <c:v>0.23561643835616439</c:v>
                </c:pt>
                <c:pt idx="13">
                  <c:v>0.29589041095890412</c:v>
                </c:pt>
                <c:pt idx="14">
                  <c:v>0.31232876712328766</c:v>
                </c:pt>
                <c:pt idx="15">
                  <c:v>0.38904109589041097</c:v>
                </c:pt>
                <c:pt idx="16">
                  <c:v>0.40821917808219177</c:v>
                </c:pt>
                <c:pt idx="17">
                  <c:v>0.46027397260273972</c:v>
                </c:pt>
                <c:pt idx="18">
                  <c:v>0.48493150684931507</c:v>
                </c:pt>
                <c:pt idx="19">
                  <c:v>0.50410958904109593</c:v>
                </c:pt>
                <c:pt idx="20">
                  <c:v>0.59726027397260273</c:v>
                </c:pt>
                <c:pt idx="21">
                  <c:v>0.61369863013698633</c:v>
                </c:pt>
                <c:pt idx="22">
                  <c:v>0.65753424657534243</c:v>
                </c:pt>
                <c:pt idx="23">
                  <c:v>0.66027397260273968</c:v>
                </c:pt>
                <c:pt idx="24">
                  <c:v>0.73972602739726023</c:v>
                </c:pt>
                <c:pt idx="25">
                  <c:v>0.75342465753424659</c:v>
                </c:pt>
                <c:pt idx="26">
                  <c:v>0.79178082191780819</c:v>
                </c:pt>
                <c:pt idx="27">
                  <c:v>0.83835616438356164</c:v>
                </c:pt>
                <c:pt idx="28">
                  <c:v>0.84931506849315064</c:v>
                </c:pt>
                <c:pt idx="29">
                  <c:v>0.92602739726027394</c:v>
                </c:pt>
                <c:pt idx="30">
                  <c:v>1.3424657534246576</c:v>
                </c:pt>
                <c:pt idx="31">
                  <c:v>1.3534246575342466</c:v>
                </c:pt>
                <c:pt idx="32">
                  <c:v>1.4219178082191781</c:v>
                </c:pt>
                <c:pt idx="33">
                  <c:v>1.5287671232876712</c:v>
                </c:pt>
                <c:pt idx="34">
                  <c:v>1.5780821917808219</c:v>
                </c:pt>
                <c:pt idx="35">
                  <c:v>1.6</c:v>
                </c:pt>
                <c:pt idx="36">
                  <c:v>1.6054794520547946</c:v>
                </c:pt>
                <c:pt idx="37">
                  <c:v>1.6082191780821917</c:v>
                </c:pt>
                <c:pt idx="38">
                  <c:v>1.6958904109589041</c:v>
                </c:pt>
                <c:pt idx="39">
                  <c:v>1.821917808219178</c:v>
                </c:pt>
                <c:pt idx="40">
                  <c:v>1.8465753424657534</c:v>
                </c:pt>
                <c:pt idx="41">
                  <c:v>2.1534246575342464</c:v>
                </c:pt>
                <c:pt idx="42">
                  <c:v>2.2493150684931509</c:v>
                </c:pt>
                <c:pt idx="43">
                  <c:v>2.3068493150684932</c:v>
                </c:pt>
                <c:pt idx="44">
                  <c:v>2.419178082191781</c:v>
                </c:pt>
                <c:pt idx="45">
                  <c:v>2.4465753424657533</c:v>
                </c:pt>
                <c:pt idx="46">
                  <c:v>2.6082191780821917</c:v>
                </c:pt>
                <c:pt idx="47">
                  <c:v>2.7150684931506848</c:v>
                </c:pt>
                <c:pt idx="48">
                  <c:v>2.7534246575342465</c:v>
                </c:pt>
                <c:pt idx="49">
                  <c:v>2.9863013698630136</c:v>
                </c:pt>
                <c:pt idx="50">
                  <c:v>3.0575342465753423</c:v>
                </c:pt>
                <c:pt idx="51">
                  <c:v>3.1643835616438358</c:v>
                </c:pt>
                <c:pt idx="52">
                  <c:v>3.3397260273972602</c:v>
                </c:pt>
                <c:pt idx="53">
                  <c:v>3.4136986301369863</c:v>
                </c:pt>
                <c:pt idx="54">
                  <c:v>3.4657534246575343</c:v>
                </c:pt>
                <c:pt idx="55">
                  <c:v>3.5972602739726027</c:v>
                </c:pt>
                <c:pt idx="56">
                  <c:v>3.6465753424657534</c:v>
                </c:pt>
                <c:pt idx="57">
                  <c:v>3.7452054794520548</c:v>
                </c:pt>
                <c:pt idx="58">
                  <c:v>3.8904109589041096</c:v>
                </c:pt>
                <c:pt idx="59">
                  <c:v>4.1424657534246574</c:v>
                </c:pt>
                <c:pt idx="60">
                  <c:v>4.2054794520547949</c:v>
                </c:pt>
                <c:pt idx="61">
                  <c:v>4.3205479452054796</c:v>
                </c:pt>
                <c:pt idx="62">
                  <c:v>4.3260273972602743</c:v>
                </c:pt>
                <c:pt idx="63">
                  <c:v>4.4520547945205475</c:v>
                </c:pt>
                <c:pt idx="64">
                  <c:v>4.5726027397260278</c:v>
                </c:pt>
                <c:pt idx="65">
                  <c:v>4.5780821917808217</c:v>
                </c:pt>
                <c:pt idx="66">
                  <c:v>4.8958904109589039</c:v>
                </c:pt>
                <c:pt idx="67">
                  <c:v>5.1369863013698627</c:v>
                </c:pt>
                <c:pt idx="68">
                  <c:v>5.1534246575342468</c:v>
                </c:pt>
                <c:pt idx="69">
                  <c:v>5.2630136986301368</c:v>
                </c:pt>
                <c:pt idx="70">
                  <c:v>5.3561643835616435</c:v>
                </c:pt>
                <c:pt idx="71">
                  <c:v>5.7095890410958905</c:v>
                </c:pt>
                <c:pt idx="72">
                  <c:v>5.8547945205479452</c:v>
                </c:pt>
                <c:pt idx="73">
                  <c:v>6.2246575342465755</c:v>
                </c:pt>
                <c:pt idx="74">
                  <c:v>6.2767123287671236</c:v>
                </c:pt>
                <c:pt idx="75">
                  <c:v>6.4547945205479449</c:v>
                </c:pt>
                <c:pt idx="76">
                  <c:v>6.4547945205479449</c:v>
                </c:pt>
                <c:pt idx="77">
                  <c:v>6.5616438356164384</c:v>
                </c:pt>
                <c:pt idx="78">
                  <c:v>6.9616438356164387</c:v>
                </c:pt>
                <c:pt idx="79">
                  <c:v>7.2767123287671236</c:v>
                </c:pt>
                <c:pt idx="80">
                  <c:v>7.3698630136986303</c:v>
                </c:pt>
                <c:pt idx="81">
                  <c:v>7.484931506849315</c:v>
                </c:pt>
                <c:pt idx="82">
                  <c:v>7.6082191780821917</c:v>
                </c:pt>
                <c:pt idx="83">
                  <c:v>8.2821917808219183</c:v>
                </c:pt>
                <c:pt idx="84">
                  <c:v>8.4164383561643827</c:v>
                </c:pt>
                <c:pt idx="85">
                  <c:v>8.4958904109589035</c:v>
                </c:pt>
                <c:pt idx="86">
                  <c:v>8.6273972602739732</c:v>
                </c:pt>
                <c:pt idx="87">
                  <c:v>8.7452054794520553</c:v>
                </c:pt>
                <c:pt idx="88">
                  <c:v>8.7671232876712324</c:v>
                </c:pt>
                <c:pt idx="89">
                  <c:v>9.4904109589041088</c:v>
                </c:pt>
                <c:pt idx="90">
                  <c:v>9.75068493150685</c:v>
                </c:pt>
                <c:pt idx="91">
                  <c:v>10.09041095890411</c:v>
                </c:pt>
                <c:pt idx="92">
                  <c:v>10.317808219178081</c:v>
                </c:pt>
                <c:pt idx="93">
                  <c:v>10.558904109589042</c:v>
                </c:pt>
                <c:pt idx="94">
                  <c:v>10.643835616438356</c:v>
                </c:pt>
                <c:pt idx="95">
                  <c:v>10.657534246575343</c:v>
                </c:pt>
                <c:pt idx="96">
                  <c:v>11.134246575342466</c:v>
                </c:pt>
                <c:pt idx="97">
                  <c:v>11.550684931506849</c:v>
                </c:pt>
                <c:pt idx="98">
                  <c:v>11.769863013698631</c:v>
                </c:pt>
                <c:pt idx="99">
                  <c:v>12.435616438356165</c:v>
                </c:pt>
                <c:pt idx="100">
                  <c:v>12.904109589041095</c:v>
                </c:pt>
                <c:pt idx="101">
                  <c:v>15.095890410958905</c:v>
                </c:pt>
                <c:pt idx="102">
                  <c:v>17.117808219178084</c:v>
                </c:pt>
                <c:pt idx="103">
                  <c:v>17.82191780821918</c:v>
                </c:pt>
                <c:pt idx="104">
                  <c:v>21.660273972602738</c:v>
                </c:pt>
                <c:pt idx="105">
                  <c:v>22.24931506849315</c:v>
                </c:pt>
                <c:pt idx="106">
                  <c:v>22.827397260273973</c:v>
                </c:pt>
                <c:pt idx="107">
                  <c:v>27.347945205479451</c:v>
                </c:pt>
              </c:numCache>
            </c:numRef>
          </c:xVal>
          <c:yVal>
            <c:numRef>
              <c:f>Лист1!$E$3:$E$110</c:f>
              <c:numCache>
                <c:formatCode>#\ ##0.0000</c:formatCode>
                <c:ptCount val="108"/>
                <c:pt idx="0">
                  <c:v>12.0761</c:v>
                </c:pt>
                <c:pt idx="1">
                  <c:v>12.0717</c:v>
                </c:pt>
                <c:pt idx="2">
                  <c:v>12.0503</c:v>
                </c:pt>
                <c:pt idx="3">
                  <c:v>12.0418</c:v>
                </c:pt>
                <c:pt idx="4">
                  <c:v>12.020799999999999</c:v>
                </c:pt>
                <c:pt idx="5">
                  <c:v>12.012499999999999</c:v>
                </c:pt>
                <c:pt idx="6">
                  <c:v>11.9918</c:v>
                </c:pt>
                <c:pt idx="7">
                  <c:v>11.9003</c:v>
                </c:pt>
                <c:pt idx="8">
                  <c:v>11.9003</c:v>
                </c:pt>
                <c:pt idx="9">
                  <c:v>11.803900000000001</c:v>
                </c:pt>
                <c:pt idx="10">
                  <c:v>11.7967</c:v>
                </c:pt>
                <c:pt idx="11">
                  <c:v>11.7653</c:v>
                </c:pt>
                <c:pt idx="12">
                  <c:v>11.748200000000001</c:v>
                </c:pt>
                <c:pt idx="13">
                  <c:v>11.695</c:v>
                </c:pt>
                <c:pt idx="14">
                  <c:v>11.690899999999999</c:v>
                </c:pt>
                <c:pt idx="15">
                  <c:v>11.680999999999999</c:v>
                </c:pt>
                <c:pt idx="16">
                  <c:v>11.6808</c:v>
                </c:pt>
                <c:pt idx="17">
                  <c:v>11.6843</c:v>
                </c:pt>
                <c:pt idx="18">
                  <c:v>11.687799999999999</c:v>
                </c:pt>
                <c:pt idx="19">
                  <c:v>11.6913</c:v>
                </c:pt>
                <c:pt idx="20">
                  <c:v>11.717000000000001</c:v>
                </c:pt>
                <c:pt idx="21">
                  <c:v>11.722899999999999</c:v>
                </c:pt>
                <c:pt idx="22">
                  <c:v>11.7399</c:v>
                </c:pt>
                <c:pt idx="23">
                  <c:v>11.741</c:v>
                </c:pt>
                <c:pt idx="24">
                  <c:v>11.776300000000001</c:v>
                </c:pt>
                <c:pt idx="25">
                  <c:v>11.7829</c:v>
                </c:pt>
                <c:pt idx="26">
                  <c:v>11.801500000000001</c:v>
                </c:pt>
                <c:pt idx="27">
                  <c:v>11.8247</c:v>
                </c:pt>
                <c:pt idx="28">
                  <c:v>11.8301</c:v>
                </c:pt>
                <c:pt idx="29">
                  <c:v>11.867900000000001</c:v>
                </c:pt>
                <c:pt idx="30">
                  <c:v>11.808</c:v>
                </c:pt>
                <c:pt idx="31">
                  <c:v>11.802199999999999</c:v>
                </c:pt>
                <c:pt idx="32">
                  <c:v>11.7662</c:v>
                </c:pt>
                <c:pt idx="33">
                  <c:v>11.7103</c:v>
                </c:pt>
                <c:pt idx="34">
                  <c:v>11.684699999999999</c:v>
                </c:pt>
                <c:pt idx="35">
                  <c:v>11.673299999999999</c:v>
                </c:pt>
                <c:pt idx="36">
                  <c:v>11.670500000000001</c:v>
                </c:pt>
                <c:pt idx="37">
                  <c:v>11.6691</c:v>
                </c:pt>
                <c:pt idx="38">
                  <c:v>11.623900000000001</c:v>
                </c:pt>
                <c:pt idx="39">
                  <c:v>11.5595</c:v>
                </c:pt>
                <c:pt idx="40">
                  <c:v>11.547000000000001</c:v>
                </c:pt>
                <c:pt idx="41">
                  <c:v>11.3933</c:v>
                </c:pt>
                <c:pt idx="42">
                  <c:v>11.3461</c:v>
                </c:pt>
                <c:pt idx="43">
                  <c:v>11.3179</c:v>
                </c:pt>
                <c:pt idx="44">
                  <c:v>11.263400000000001</c:v>
                </c:pt>
                <c:pt idx="45">
                  <c:v>11.2501</c:v>
                </c:pt>
                <c:pt idx="46">
                  <c:v>11.172700000000001</c:v>
                </c:pt>
                <c:pt idx="47">
                  <c:v>11.122199999999999</c:v>
                </c:pt>
                <c:pt idx="48">
                  <c:v>11.104100000000001</c:v>
                </c:pt>
                <c:pt idx="49">
                  <c:v>10.996</c:v>
                </c:pt>
                <c:pt idx="50">
                  <c:v>10.9633</c:v>
                </c:pt>
                <c:pt idx="51">
                  <c:v>10.9148</c:v>
                </c:pt>
                <c:pt idx="52">
                  <c:v>10.8361</c:v>
                </c:pt>
                <c:pt idx="53">
                  <c:v>10.8033</c:v>
                </c:pt>
                <c:pt idx="54">
                  <c:v>10.7804</c:v>
                </c:pt>
                <c:pt idx="55">
                  <c:v>10.722899999999999</c:v>
                </c:pt>
                <c:pt idx="56">
                  <c:v>10.701599999999999</c:v>
                </c:pt>
                <c:pt idx="57">
                  <c:v>10.6592</c:v>
                </c:pt>
                <c:pt idx="58">
                  <c:v>10.5975</c:v>
                </c:pt>
                <c:pt idx="59">
                  <c:v>10.4924</c:v>
                </c:pt>
                <c:pt idx="60">
                  <c:v>10.4666</c:v>
                </c:pt>
                <c:pt idx="61">
                  <c:v>10.4198</c:v>
                </c:pt>
                <c:pt idx="62">
                  <c:v>10.4176</c:v>
                </c:pt>
                <c:pt idx="63">
                  <c:v>10.367100000000001</c:v>
                </c:pt>
                <c:pt idx="64">
                  <c:v>10.3194</c:v>
                </c:pt>
                <c:pt idx="65">
                  <c:v>10.3172</c:v>
                </c:pt>
                <c:pt idx="66">
                  <c:v>10.1944</c:v>
                </c:pt>
                <c:pt idx="67">
                  <c:v>10.103999999999999</c:v>
                </c:pt>
                <c:pt idx="68">
                  <c:v>10.097899999999999</c:v>
                </c:pt>
                <c:pt idx="69">
                  <c:v>10.057700000000001</c:v>
                </c:pt>
                <c:pt idx="70">
                  <c:v>10.023999999999999</c:v>
                </c:pt>
                <c:pt idx="71">
                  <c:v>9.8991000000000007</c:v>
                </c:pt>
                <c:pt idx="72">
                  <c:v>9.8492999999999995</c:v>
                </c:pt>
                <c:pt idx="73">
                  <c:v>9.7264999999999997</c:v>
                </c:pt>
                <c:pt idx="74">
                  <c:v>9.7096999999999998</c:v>
                </c:pt>
                <c:pt idx="75">
                  <c:v>9.6530000000000005</c:v>
                </c:pt>
                <c:pt idx="76">
                  <c:v>9.6530000000000005</c:v>
                </c:pt>
                <c:pt idx="77">
                  <c:v>9.6196000000000002</c:v>
                </c:pt>
                <c:pt idx="78">
                  <c:v>9.4987999999999992</c:v>
                </c:pt>
                <c:pt idx="79">
                  <c:v>9.4084000000000003</c:v>
                </c:pt>
                <c:pt idx="80">
                  <c:v>9.3824000000000005</c:v>
                </c:pt>
                <c:pt idx="81">
                  <c:v>9.3508999999999993</c:v>
                </c:pt>
                <c:pt idx="82">
                  <c:v>9.3177000000000003</c:v>
                </c:pt>
                <c:pt idx="83">
                  <c:v>9.1476000000000006</c:v>
                </c:pt>
                <c:pt idx="84">
                  <c:v>9.1158999999999999</c:v>
                </c:pt>
                <c:pt idx="85">
                  <c:v>9.0975999999999999</c:v>
                </c:pt>
                <c:pt idx="86">
                  <c:v>9.0678000000000001</c:v>
                </c:pt>
                <c:pt idx="87">
                  <c:v>9.0417000000000005</c:v>
                </c:pt>
                <c:pt idx="88">
                  <c:v>9.0368999999999993</c:v>
                </c:pt>
                <c:pt idx="89">
                  <c:v>8.89</c:v>
                </c:pt>
                <c:pt idx="90">
                  <c:v>8.8425999999999991</c:v>
                </c:pt>
                <c:pt idx="91">
                  <c:v>8.7848000000000006</c:v>
                </c:pt>
                <c:pt idx="92">
                  <c:v>8.7489000000000008</c:v>
                </c:pt>
                <c:pt idx="93">
                  <c:v>8.7131000000000007</c:v>
                </c:pt>
                <c:pt idx="94">
                  <c:v>8.7011000000000003</c:v>
                </c:pt>
                <c:pt idx="95">
                  <c:v>8.6991999999999994</c:v>
                </c:pt>
                <c:pt idx="96">
                  <c:v>8.6376000000000008</c:v>
                </c:pt>
                <c:pt idx="97">
                  <c:v>8.5915999999999997</c:v>
                </c:pt>
                <c:pt idx="98">
                  <c:v>8.5702999999999996</c:v>
                </c:pt>
                <c:pt idx="99">
                  <c:v>8.5177999999999994</c:v>
                </c:pt>
                <c:pt idx="100">
                  <c:v>8.4920000000000009</c:v>
                </c:pt>
                <c:pt idx="101">
                  <c:v>8.4931999999999999</c:v>
                </c:pt>
                <c:pt idx="102">
                  <c:v>8.6722000000000001</c:v>
                </c:pt>
                <c:pt idx="103">
                  <c:v>8.7745999999999995</c:v>
                </c:pt>
                <c:pt idx="104">
                  <c:v>9.6973000000000003</c:v>
                </c:pt>
                <c:pt idx="105">
                  <c:v>9.8933999999999997</c:v>
                </c:pt>
                <c:pt idx="106">
                  <c:v>10.0999</c:v>
                </c:pt>
                <c:pt idx="107">
                  <c:v>12.196400000000001</c:v>
                </c:pt>
              </c:numCache>
            </c:numRef>
          </c:yVal>
          <c:smooth val="1"/>
          <c:extLst xmlns:c16r2="http://schemas.microsoft.com/office/drawing/2015/06/chart">
            <c:ext xmlns:c16="http://schemas.microsoft.com/office/drawing/2014/chart" uri="{C3380CC4-5D6E-409C-BE32-E72D297353CC}">
              <c16:uniqueId val="{00000000-D83D-46D9-B52B-7B590EAF797E}"/>
            </c:ext>
          </c:extLst>
        </c:ser>
        <c:ser>
          <c:idx val="3"/>
          <c:order val="1"/>
          <c:tx>
            <c:strRef>
              <c:f>'05.06.2017'!$A$1</c:f>
              <c:strCache>
                <c:ptCount val="1"/>
                <c:pt idx="0">
                  <c:v>на 05.06.2017</c:v>
                </c:pt>
              </c:strCache>
            </c:strRef>
          </c:tx>
          <c:spPr>
            <a:ln w="34925"/>
          </c:spPr>
          <c:marker>
            <c:symbol val="none"/>
          </c:marker>
          <c:xVal>
            <c:numRef>
              <c:f>'05.06.2017'!$K$2:$K$108</c:f>
              <c:numCache>
                <c:formatCode>General</c:formatCode>
                <c:ptCount val="107"/>
                <c:pt idx="0">
                  <c:v>2.7397260273972603E-3</c:v>
                </c:pt>
                <c:pt idx="1">
                  <c:v>5.4794520547945206E-3</c:v>
                </c:pt>
                <c:pt idx="2">
                  <c:v>5.4794520547945206E-3</c:v>
                </c:pt>
                <c:pt idx="3">
                  <c:v>8.21917808219178E-3</c:v>
                </c:pt>
                <c:pt idx="4">
                  <c:v>1.0958904109589041E-2</c:v>
                </c:pt>
                <c:pt idx="5">
                  <c:v>2.4657534246575342E-2</c:v>
                </c:pt>
                <c:pt idx="6">
                  <c:v>4.3835616438356165E-2</c:v>
                </c:pt>
                <c:pt idx="7">
                  <c:v>4.6575342465753428E-2</c:v>
                </c:pt>
                <c:pt idx="8">
                  <c:v>4.9315068493150684E-2</c:v>
                </c:pt>
                <c:pt idx="9">
                  <c:v>6.3013698630136991E-2</c:v>
                </c:pt>
                <c:pt idx="10">
                  <c:v>6.8493150684931503E-2</c:v>
                </c:pt>
                <c:pt idx="11">
                  <c:v>9.0410958904109592E-2</c:v>
                </c:pt>
                <c:pt idx="12">
                  <c:v>0.12602739726027398</c:v>
                </c:pt>
                <c:pt idx="13">
                  <c:v>0.14520547945205478</c:v>
                </c:pt>
                <c:pt idx="14">
                  <c:v>0.18356164383561643</c:v>
                </c:pt>
                <c:pt idx="15">
                  <c:v>0.2</c:v>
                </c:pt>
                <c:pt idx="16">
                  <c:v>0.20273972602739726</c:v>
                </c:pt>
                <c:pt idx="17">
                  <c:v>0.22191780821917809</c:v>
                </c:pt>
                <c:pt idx="18">
                  <c:v>0.24109589041095891</c:v>
                </c:pt>
                <c:pt idx="19">
                  <c:v>0.24657534246575341</c:v>
                </c:pt>
                <c:pt idx="20">
                  <c:v>0.31780821917808222</c:v>
                </c:pt>
                <c:pt idx="21">
                  <c:v>0.32602739726027397</c:v>
                </c:pt>
                <c:pt idx="22">
                  <c:v>0.33698630136986302</c:v>
                </c:pt>
                <c:pt idx="23">
                  <c:v>0.37808219178082192</c:v>
                </c:pt>
                <c:pt idx="24">
                  <c:v>0.39452054794520547</c:v>
                </c:pt>
                <c:pt idx="25">
                  <c:v>0.42465753424657532</c:v>
                </c:pt>
                <c:pt idx="26">
                  <c:v>0.43287671232876712</c:v>
                </c:pt>
                <c:pt idx="27">
                  <c:v>0.47123287671232877</c:v>
                </c:pt>
                <c:pt idx="28">
                  <c:v>0.50958904109589043</c:v>
                </c:pt>
                <c:pt idx="29">
                  <c:v>0.58630136986301373</c:v>
                </c:pt>
                <c:pt idx="30">
                  <c:v>0.68219178082191778</c:v>
                </c:pt>
                <c:pt idx="31">
                  <c:v>0.75890410958904109</c:v>
                </c:pt>
                <c:pt idx="32">
                  <c:v>0.83561643835616439</c:v>
                </c:pt>
                <c:pt idx="33">
                  <c:v>0.92876712328767119</c:v>
                </c:pt>
                <c:pt idx="34">
                  <c:v>0.93150684931506844</c:v>
                </c:pt>
                <c:pt idx="35">
                  <c:v>0.9397260273972603</c:v>
                </c:pt>
                <c:pt idx="36">
                  <c:v>1.0082191780821919</c:v>
                </c:pt>
                <c:pt idx="37">
                  <c:v>1.1150684931506849</c:v>
                </c:pt>
                <c:pt idx="38">
                  <c:v>1.1643835616438356</c:v>
                </c:pt>
                <c:pt idx="39">
                  <c:v>1.1863013698630136</c:v>
                </c:pt>
                <c:pt idx="40">
                  <c:v>1.1917808219178083</c:v>
                </c:pt>
                <c:pt idx="41">
                  <c:v>1.1945205479452055</c:v>
                </c:pt>
                <c:pt idx="42">
                  <c:v>1.2821917808219179</c:v>
                </c:pt>
                <c:pt idx="43">
                  <c:v>1.4082191780821918</c:v>
                </c:pt>
                <c:pt idx="44">
                  <c:v>1.4328767123287671</c:v>
                </c:pt>
                <c:pt idx="45">
                  <c:v>1.7397260273972603</c:v>
                </c:pt>
                <c:pt idx="46">
                  <c:v>1.8356164383561644</c:v>
                </c:pt>
                <c:pt idx="47">
                  <c:v>1.8602739726027397</c:v>
                </c:pt>
                <c:pt idx="48">
                  <c:v>1.893150684931507</c:v>
                </c:pt>
                <c:pt idx="49">
                  <c:v>2.0054794520547947</c:v>
                </c:pt>
                <c:pt idx="50">
                  <c:v>2.032876712328767</c:v>
                </c:pt>
                <c:pt idx="51">
                  <c:v>2.1945205479452055</c:v>
                </c:pt>
                <c:pt idx="52">
                  <c:v>2.3013698630136985</c:v>
                </c:pt>
                <c:pt idx="53">
                  <c:v>2.3397260273972602</c:v>
                </c:pt>
                <c:pt idx="54">
                  <c:v>2.5726027397260274</c:v>
                </c:pt>
                <c:pt idx="55">
                  <c:v>2.5780821917808221</c:v>
                </c:pt>
                <c:pt idx="56">
                  <c:v>2.6438356164383561</c:v>
                </c:pt>
                <c:pt idx="57">
                  <c:v>2.7506849315068491</c:v>
                </c:pt>
                <c:pt idx="58">
                  <c:v>2.8082191780821919</c:v>
                </c:pt>
                <c:pt idx="59">
                  <c:v>2.9260273972602739</c:v>
                </c:pt>
                <c:pt idx="60">
                  <c:v>3</c:v>
                </c:pt>
                <c:pt idx="61">
                  <c:v>3.0520547945205481</c:v>
                </c:pt>
                <c:pt idx="62">
                  <c:v>3.1835616438356165</c:v>
                </c:pt>
                <c:pt idx="63">
                  <c:v>3.2328767123287672</c:v>
                </c:pt>
                <c:pt idx="64">
                  <c:v>3.3315068493150686</c:v>
                </c:pt>
                <c:pt idx="65">
                  <c:v>3.4767123287671233</c:v>
                </c:pt>
                <c:pt idx="66">
                  <c:v>3.7287671232876711</c:v>
                </c:pt>
                <c:pt idx="67">
                  <c:v>3.7753424657534245</c:v>
                </c:pt>
                <c:pt idx="68">
                  <c:v>3.7917808219178082</c:v>
                </c:pt>
                <c:pt idx="69">
                  <c:v>3.9068493150684933</c:v>
                </c:pt>
                <c:pt idx="70">
                  <c:v>3.9123287671232876</c:v>
                </c:pt>
                <c:pt idx="71">
                  <c:v>4.0383561643835613</c:v>
                </c:pt>
                <c:pt idx="72">
                  <c:v>4.1589041095890407</c:v>
                </c:pt>
                <c:pt idx="73">
                  <c:v>4.1643835616438354</c:v>
                </c:pt>
                <c:pt idx="74">
                  <c:v>4.4821917808219176</c:v>
                </c:pt>
                <c:pt idx="75">
                  <c:v>4.5698630136986305</c:v>
                </c:pt>
                <c:pt idx="76">
                  <c:v>4.7232876712328764</c:v>
                </c:pt>
                <c:pt idx="77">
                  <c:v>4.7397260273972606</c:v>
                </c:pt>
                <c:pt idx="78">
                  <c:v>4.8493150684931505</c:v>
                </c:pt>
                <c:pt idx="79">
                  <c:v>4.9424657534246572</c:v>
                </c:pt>
                <c:pt idx="80">
                  <c:v>5.2958904109589042</c:v>
                </c:pt>
                <c:pt idx="81">
                  <c:v>5.441095890410959</c:v>
                </c:pt>
                <c:pt idx="82">
                  <c:v>5.8109589041095893</c:v>
                </c:pt>
                <c:pt idx="83">
                  <c:v>5.8630136986301373</c:v>
                </c:pt>
                <c:pt idx="84">
                  <c:v>6.0410958904109586</c:v>
                </c:pt>
                <c:pt idx="85">
                  <c:v>6.0410958904109586</c:v>
                </c:pt>
                <c:pt idx="86">
                  <c:v>6.1479452054794521</c:v>
                </c:pt>
                <c:pt idx="87">
                  <c:v>6.5479452054794525</c:v>
                </c:pt>
                <c:pt idx="88">
                  <c:v>6.5616438356164384</c:v>
                </c:pt>
                <c:pt idx="89">
                  <c:v>6.8630136986301373</c:v>
                </c:pt>
                <c:pt idx="90">
                  <c:v>6.956164383561644</c:v>
                </c:pt>
                <c:pt idx="91">
                  <c:v>7.0712328767123287</c:v>
                </c:pt>
                <c:pt idx="92">
                  <c:v>7.1945205479452055</c:v>
                </c:pt>
                <c:pt idx="93">
                  <c:v>7.8684931506849312</c:v>
                </c:pt>
                <c:pt idx="94">
                  <c:v>8.0027397260273965</c:v>
                </c:pt>
                <c:pt idx="95">
                  <c:v>8.0821917808219172</c:v>
                </c:pt>
                <c:pt idx="96">
                  <c:v>8.213698630136987</c:v>
                </c:pt>
                <c:pt idx="97">
                  <c:v>8.331506849315069</c:v>
                </c:pt>
                <c:pt idx="98">
                  <c:v>8.3534246575342461</c:v>
                </c:pt>
                <c:pt idx="99">
                  <c:v>9.0767123287671225</c:v>
                </c:pt>
                <c:pt idx="100">
                  <c:v>9.3369863013698637</c:v>
                </c:pt>
                <c:pt idx="101">
                  <c:v>9.6191780821917803</c:v>
                </c:pt>
                <c:pt idx="102">
                  <c:v>9.6767123287671239</c:v>
                </c:pt>
                <c:pt idx="103">
                  <c:v>9.9041095890410951</c:v>
                </c:pt>
                <c:pt idx="104">
                  <c:v>10.145205479452056</c:v>
                </c:pt>
                <c:pt idx="105">
                  <c:v>10.230136986301369</c:v>
                </c:pt>
                <c:pt idx="106">
                  <c:v>10.243835616438357</c:v>
                </c:pt>
              </c:numCache>
            </c:numRef>
          </c:xVal>
          <c:yVal>
            <c:numRef>
              <c:f>'05.06.2017'!$E$2:$E$108</c:f>
              <c:numCache>
                <c:formatCode>#\ ##0.0000</c:formatCode>
                <c:ptCount val="107"/>
                <c:pt idx="0">
                  <c:v>10.2567</c:v>
                </c:pt>
                <c:pt idx="1">
                  <c:v>10.254300000000001</c:v>
                </c:pt>
                <c:pt idx="2">
                  <c:v>10.254300000000001</c:v>
                </c:pt>
                <c:pt idx="3">
                  <c:v>10.251799999999999</c:v>
                </c:pt>
                <c:pt idx="4">
                  <c:v>10.2494</c:v>
                </c:pt>
                <c:pt idx="5">
                  <c:v>10.2371</c:v>
                </c:pt>
                <c:pt idx="6">
                  <c:v>10.220000000000001</c:v>
                </c:pt>
                <c:pt idx="7">
                  <c:v>10.217599999999999</c:v>
                </c:pt>
                <c:pt idx="8">
                  <c:v>10.215199999999999</c:v>
                </c:pt>
                <c:pt idx="9">
                  <c:v>10.203099999999999</c:v>
                </c:pt>
                <c:pt idx="10">
                  <c:v>10.1983</c:v>
                </c:pt>
                <c:pt idx="11">
                  <c:v>10.1792</c:v>
                </c:pt>
                <c:pt idx="12">
                  <c:v>10.1485</c:v>
                </c:pt>
                <c:pt idx="13">
                  <c:v>10.132099999999999</c:v>
                </c:pt>
                <c:pt idx="14">
                  <c:v>10.0997</c:v>
                </c:pt>
                <c:pt idx="15">
                  <c:v>10.086</c:v>
                </c:pt>
                <c:pt idx="16">
                  <c:v>10.0838</c:v>
                </c:pt>
                <c:pt idx="17">
                  <c:v>10.0679</c:v>
                </c:pt>
                <c:pt idx="18">
                  <c:v>10.052199999999999</c:v>
                </c:pt>
                <c:pt idx="19">
                  <c:v>10.047700000000001</c:v>
                </c:pt>
                <c:pt idx="20">
                  <c:v>9.9906000000000006</c:v>
                </c:pt>
                <c:pt idx="21">
                  <c:v>9.9841999999999995</c:v>
                </c:pt>
                <c:pt idx="22">
                  <c:v>9.9756</c:v>
                </c:pt>
                <c:pt idx="23">
                  <c:v>9.9436999999999998</c:v>
                </c:pt>
                <c:pt idx="24">
                  <c:v>9.9311000000000007</c:v>
                </c:pt>
                <c:pt idx="25">
                  <c:v>9.9083000000000006</c:v>
                </c:pt>
                <c:pt idx="26">
                  <c:v>9.9021000000000008</c:v>
                </c:pt>
                <c:pt idx="27">
                  <c:v>9.8736999999999995</c:v>
                </c:pt>
                <c:pt idx="28">
                  <c:v>9.8457000000000008</c:v>
                </c:pt>
                <c:pt idx="29">
                  <c:v>9.7913999999999994</c:v>
                </c:pt>
                <c:pt idx="30">
                  <c:v>9.7263999999999999</c:v>
                </c:pt>
                <c:pt idx="31">
                  <c:v>9.6767000000000003</c:v>
                </c:pt>
                <c:pt idx="32">
                  <c:v>9.6290999999999993</c:v>
                </c:pt>
                <c:pt idx="33">
                  <c:v>9.5740999999999996</c:v>
                </c:pt>
                <c:pt idx="34">
                  <c:v>9.5724999999999998</c:v>
                </c:pt>
                <c:pt idx="35">
                  <c:v>9.5678000000000001</c:v>
                </c:pt>
                <c:pt idx="36">
                  <c:v>9.5296000000000003</c:v>
                </c:pt>
                <c:pt idx="37">
                  <c:v>9.4732000000000003</c:v>
                </c:pt>
                <c:pt idx="38">
                  <c:v>9.4484999999999992</c:v>
                </c:pt>
                <c:pt idx="39">
                  <c:v>9.4377999999999993</c:v>
                </c:pt>
                <c:pt idx="40">
                  <c:v>9.4352</c:v>
                </c:pt>
                <c:pt idx="41">
                  <c:v>9.4338999999999995</c:v>
                </c:pt>
                <c:pt idx="42">
                  <c:v>9.3931000000000004</c:v>
                </c:pt>
                <c:pt idx="43">
                  <c:v>9.3391000000000002</c:v>
                </c:pt>
                <c:pt idx="44">
                  <c:v>9.3292000000000002</c:v>
                </c:pt>
                <c:pt idx="45">
                  <c:v>9.2239000000000004</c:v>
                </c:pt>
                <c:pt idx="46">
                  <c:v>9.1978000000000009</c:v>
                </c:pt>
                <c:pt idx="47">
                  <c:v>9.1915999999999993</c:v>
                </c:pt>
                <c:pt idx="48">
                  <c:v>9.1837</c:v>
                </c:pt>
                <c:pt idx="49">
                  <c:v>9.1594999999999995</c:v>
                </c:pt>
                <c:pt idx="50">
                  <c:v>9.1542999999999992</c:v>
                </c:pt>
                <c:pt idx="51">
                  <c:v>9.1288</c:v>
                </c:pt>
                <c:pt idx="52">
                  <c:v>9.1170000000000009</c:v>
                </c:pt>
                <c:pt idx="53">
                  <c:v>9.1136999999999997</c:v>
                </c:pt>
                <c:pt idx="54">
                  <c:v>9.1203000000000003</c:v>
                </c:pt>
                <c:pt idx="55">
                  <c:v>9.1211000000000002</c:v>
                </c:pt>
                <c:pt idx="56">
                  <c:v>9.1316000000000006</c:v>
                </c:pt>
                <c:pt idx="57">
                  <c:v>9.1516999999999999</c:v>
                </c:pt>
                <c:pt idx="58">
                  <c:v>9.1639999999999997</c:v>
                </c:pt>
                <c:pt idx="59">
                  <c:v>9.1921999999999997</c:v>
                </c:pt>
                <c:pt idx="60">
                  <c:v>9.2116000000000007</c:v>
                </c:pt>
                <c:pt idx="61">
                  <c:v>9.2261000000000006</c:v>
                </c:pt>
                <c:pt idx="62">
                  <c:v>9.2652000000000001</c:v>
                </c:pt>
                <c:pt idx="63">
                  <c:v>9.2806999999999995</c:v>
                </c:pt>
                <c:pt idx="64">
                  <c:v>9.3129000000000008</c:v>
                </c:pt>
                <c:pt idx="65">
                  <c:v>9.3628</c:v>
                </c:pt>
                <c:pt idx="66">
                  <c:v>9.4539000000000009</c:v>
                </c:pt>
                <c:pt idx="67">
                  <c:v>9.4710000000000001</c:v>
                </c:pt>
                <c:pt idx="68">
                  <c:v>9.4771000000000001</c:v>
                </c:pt>
                <c:pt idx="69">
                  <c:v>9.5196000000000005</c:v>
                </c:pt>
                <c:pt idx="70">
                  <c:v>9.5215999999999994</c:v>
                </c:pt>
                <c:pt idx="71">
                  <c:v>9.5678000000000001</c:v>
                </c:pt>
                <c:pt idx="72">
                  <c:v>9.6112000000000002</c:v>
                </c:pt>
                <c:pt idx="73">
                  <c:v>9.6132000000000009</c:v>
                </c:pt>
                <c:pt idx="74">
                  <c:v>9.7196999999999996</c:v>
                </c:pt>
                <c:pt idx="75">
                  <c:v>9.7462999999999997</c:v>
                </c:pt>
                <c:pt idx="76">
                  <c:v>9.7889999999999997</c:v>
                </c:pt>
                <c:pt idx="77">
                  <c:v>9.7932000000000006</c:v>
                </c:pt>
                <c:pt idx="78">
                  <c:v>9.8195999999999994</c:v>
                </c:pt>
                <c:pt idx="79">
                  <c:v>9.8394999999999992</c:v>
                </c:pt>
                <c:pt idx="80">
                  <c:v>9.8884000000000007</c:v>
                </c:pt>
                <c:pt idx="81">
                  <c:v>9.8945000000000007</c:v>
                </c:pt>
                <c:pt idx="82">
                  <c:v>9.8651999999999997</c:v>
                </c:pt>
                <c:pt idx="83">
                  <c:v>9.8553999999999995</c:v>
                </c:pt>
                <c:pt idx="84">
                  <c:v>9.8097999999999992</c:v>
                </c:pt>
                <c:pt idx="85">
                  <c:v>9.8097999999999992</c:v>
                </c:pt>
                <c:pt idx="86">
                  <c:v>9.7733000000000008</c:v>
                </c:pt>
                <c:pt idx="87">
                  <c:v>9.5681999999999992</c:v>
                </c:pt>
                <c:pt idx="88">
                  <c:v>9.5591000000000008</c:v>
                </c:pt>
                <c:pt idx="89">
                  <c:v>9.3223000000000003</c:v>
                </c:pt>
                <c:pt idx="90">
                  <c:v>9.2718000000000007</c:v>
                </c:pt>
                <c:pt idx="91">
                  <c:v>9.2437000000000005</c:v>
                </c:pt>
                <c:pt idx="92">
                  <c:v>9.2126999999999999</c:v>
                </c:pt>
                <c:pt idx="93">
                  <c:v>9.0267999999999997</c:v>
                </c:pt>
                <c:pt idx="94">
                  <c:v>8.9863999999999997</c:v>
                </c:pt>
                <c:pt idx="95">
                  <c:v>8.9619999999999997</c:v>
                </c:pt>
                <c:pt idx="96">
                  <c:v>8.9207999999999998</c:v>
                </c:pt>
                <c:pt idx="97">
                  <c:v>8.8828999999999994</c:v>
                </c:pt>
                <c:pt idx="98">
                  <c:v>8.8757999999999999</c:v>
                </c:pt>
                <c:pt idx="99">
                  <c:v>8.6237999999999992</c:v>
                </c:pt>
                <c:pt idx="100">
                  <c:v>8.5252999999999997</c:v>
                </c:pt>
                <c:pt idx="101">
                  <c:v>8.4138000000000002</c:v>
                </c:pt>
                <c:pt idx="102">
                  <c:v>8.3903999999999996</c:v>
                </c:pt>
                <c:pt idx="103">
                  <c:v>8.2962000000000007</c:v>
                </c:pt>
                <c:pt idx="104">
                  <c:v>8.1928999999999998</c:v>
                </c:pt>
                <c:pt idx="105">
                  <c:v>8.1555999999999997</c:v>
                </c:pt>
                <c:pt idx="106">
                  <c:v>8.1494999999999997</c:v>
                </c:pt>
              </c:numCache>
            </c:numRef>
          </c:yVal>
          <c:smooth val="1"/>
          <c:extLst xmlns:c16r2="http://schemas.microsoft.com/office/drawing/2015/06/chart">
            <c:ext xmlns:c16="http://schemas.microsoft.com/office/drawing/2014/chart" uri="{C3380CC4-5D6E-409C-BE32-E72D297353CC}">
              <c16:uniqueId val="{00000001-D83D-46D9-B52B-7B590EAF797E}"/>
            </c:ext>
          </c:extLst>
        </c:ser>
        <c:ser>
          <c:idx val="1"/>
          <c:order val="2"/>
          <c:tx>
            <c:strRef>
              <c:f>'03.07.2017'!$A$1:$B$1</c:f>
              <c:strCache>
                <c:ptCount val="1"/>
                <c:pt idx="0">
                  <c:v>на 03.07.2017</c:v>
                </c:pt>
              </c:strCache>
            </c:strRef>
          </c:tx>
          <c:marker>
            <c:symbol val="none"/>
          </c:marker>
          <c:xVal>
            <c:numRef>
              <c:f>'03.07.2017'!$K$5:$K$117</c:f>
              <c:numCache>
                <c:formatCode>General</c:formatCode>
                <c:ptCount val="113"/>
                <c:pt idx="0">
                  <c:v>2.7397260273972603E-3</c:v>
                </c:pt>
                <c:pt idx="1">
                  <c:v>5.4794520547945206E-3</c:v>
                </c:pt>
                <c:pt idx="2">
                  <c:v>5.4794520547945206E-3</c:v>
                </c:pt>
                <c:pt idx="3">
                  <c:v>1.3698630136986301E-2</c:v>
                </c:pt>
                <c:pt idx="4">
                  <c:v>1.9178082191780823E-2</c:v>
                </c:pt>
                <c:pt idx="5">
                  <c:v>1.9178082191780823E-2</c:v>
                </c:pt>
                <c:pt idx="6">
                  <c:v>1.9178082191780823E-2</c:v>
                </c:pt>
                <c:pt idx="7">
                  <c:v>2.4657534246575342E-2</c:v>
                </c:pt>
                <c:pt idx="8">
                  <c:v>4.3835616438356165E-2</c:v>
                </c:pt>
                <c:pt idx="9">
                  <c:v>4.9315068493150684E-2</c:v>
                </c:pt>
                <c:pt idx="10">
                  <c:v>6.3013698630136991E-2</c:v>
                </c:pt>
                <c:pt idx="11">
                  <c:v>6.8493150684931503E-2</c:v>
                </c:pt>
                <c:pt idx="12">
                  <c:v>0.10684931506849316</c:v>
                </c:pt>
                <c:pt idx="13">
                  <c:v>0.12328767123287671</c:v>
                </c:pt>
                <c:pt idx="14">
                  <c:v>0.12602739726027398</c:v>
                </c:pt>
                <c:pt idx="15">
                  <c:v>0.14520547945205478</c:v>
                </c:pt>
                <c:pt idx="16">
                  <c:v>0.16438356164383561</c:v>
                </c:pt>
                <c:pt idx="17">
                  <c:v>0.16986301369863013</c:v>
                </c:pt>
                <c:pt idx="18">
                  <c:v>0.20273972602739726</c:v>
                </c:pt>
                <c:pt idx="19">
                  <c:v>0.24109589041095891</c:v>
                </c:pt>
                <c:pt idx="20">
                  <c:v>0.24931506849315069</c:v>
                </c:pt>
                <c:pt idx="21">
                  <c:v>0.26027397260273971</c:v>
                </c:pt>
                <c:pt idx="22">
                  <c:v>0.30136986301369861</c:v>
                </c:pt>
                <c:pt idx="23">
                  <c:v>0.31780821917808222</c:v>
                </c:pt>
                <c:pt idx="24">
                  <c:v>0.34794520547945207</c:v>
                </c:pt>
                <c:pt idx="25">
                  <c:v>0.35616438356164382</c:v>
                </c:pt>
                <c:pt idx="26">
                  <c:v>0.39452054794520547</c:v>
                </c:pt>
                <c:pt idx="27">
                  <c:v>0.43287671232876712</c:v>
                </c:pt>
                <c:pt idx="28">
                  <c:v>0.49041095890410957</c:v>
                </c:pt>
                <c:pt idx="29">
                  <c:v>0.50958904109589043</c:v>
                </c:pt>
                <c:pt idx="30">
                  <c:v>0.60547945205479448</c:v>
                </c:pt>
                <c:pt idx="31">
                  <c:v>0.68219178082191778</c:v>
                </c:pt>
                <c:pt idx="32">
                  <c:v>0.75890410958904109</c:v>
                </c:pt>
                <c:pt idx="33">
                  <c:v>0.852054794520548</c:v>
                </c:pt>
                <c:pt idx="34">
                  <c:v>0.85479452054794525</c:v>
                </c:pt>
                <c:pt idx="35">
                  <c:v>0.86301369863013699</c:v>
                </c:pt>
                <c:pt idx="36">
                  <c:v>0.93150684931506844</c:v>
                </c:pt>
                <c:pt idx="37">
                  <c:v>0.93150684931506844</c:v>
                </c:pt>
                <c:pt idx="38">
                  <c:v>1.0383561643835617</c:v>
                </c:pt>
                <c:pt idx="39">
                  <c:v>1.0876712328767124</c:v>
                </c:pt>
                <c:pt idx="40">
                  <c:v>1.1095890410958904</c:v>
                </c:pt>
                <c:pt idx="41">
                  <c:v>1.1150684931506849</c:v>
                </c:pt>
                <c:pt idx="42">
                  <c:v>1.1178082191780823</c:v>
                </c:pt>
                <c:pt idx="43">
                  <c:v>1.2054794520547945</c:v>
                </c:pt>
                <c:pt idx="44">
                  <c:v>1.3315068493150686</c:v>
                </c:pt>
                <c:pt idx="45">
                  <c:v>1.3561643835616439</c:v>
                </c:pt>
                <c:pt idx="46">
                  <c:v>1.6630136986301369</c:v>
                </c:pt>
                <c:pt idx="47">
                  <c:v>1.7589041095890412</c:v>
                </c:pt>
                <c:pt idx="48">
                  <c:v>1.7835616438356163</c:v>
                </c:pt>
                <c:pt idx="49">
                  <c:v>1.8164383561643835</c:v>
                </c:pt>
                <c:pt idx="50">
                  <c:v>1.9287671232876713</c:v>
                </c:pt>
                <c:pt idx="51">
                  <c:v>1.9561643835616438</c:v>
                </c:pt>
                <c:pt idx="52">
                  <c:v>2.117808219178082</c:v>
                </c:pt>
                <c:pt idx="53">
                  <c:v>2.2246575342465755</c:v>
                </c:pt>
                <c:pt idx="54">
                  <c:v>2.2630136986301368</c:v>
                </c:pt>
                <c:pt idx="55">
                  <c:v>2.495890410958904</c:v>
                </c:pt>
                <c:pt idx="56">
                  <c:v>2.5013698630136987</c:v>
                </c:pt>
                <c:pt idx="57">
                  <c:v>2.5671232876712327</c:v>
                </c:pt>
                <c:pt idx="58">
                  <c:v>2.6739726027397261</c:v>
                </c:pt>
                <c:pt idx="59">
                  <c:v>2.7315068493150685</c:v>
                </c:pt>
                <c:pt idx="60">
                  <c:v>2.8493150684931505</c:v>
                </c:pt>
                <c:pt idx="61">
                  <c:v>2.9232876712328766</c:v>
                </c:pt>
                <c:pt idx="62">
                  <c:v>2.9753424657534246</c:v>
                </c:pt>
                <c:pt idx="63">
                  <c:v>3.106849315068493</c:v>
                </c:pt>
                <c:pt idx="64">
                  <c:v>3.1561643835616437</c:v>
                </c:pt>
                <c:pt idx="65">
                  <c:v>3.2547945205479452</c:v>
                </c:pt>
                <c:pt idx="66">
                  <c:v>3.4</c:v>
                </c:pt>
                <c:pt idx="67">
                  <c:v>3.6520547945205482</c:v>
                </c:pt>
                <c:pt idx="68">
                  <c:v>3.6986301369863015</c:v>
                </c:pt>
                <c:pt idx="69">
                  <c:v>3.7150684931506848</c:v>
                </c:pt>
                <c:pt idx="70">
                  <c:v>3.8301369863013699</c:v>
                </c:pt>
                <c:pt idx="71">
                  <c:v>3.8356164383561642</c:v>
                </c:pt>
                <c:pt idx="72">
                  <c:v>3.9616438356164383</c:v>
                </c:pt>
                <c:pt idx="73">
                  <c:v>4.0821917808219181</c:v>
                </c:pt>
                <c:pt idx="74">
                  <c:v>4.087671232876712</c:v>
                </c:pt>
                <c:pt idx="75">
                  <c:v>4.4054794520547942</c:v>
                </c:pt>
                <c:pt idx="76">
                  <c:v>4.493150684931507</c:v>
                </c:pt>
                <c:pt idx="77">
                  <c:v>4.646575342465753</c:v>
                </c:pt>
                <c:pt idx="78">
                  <c:v>4.6630136986301371</c:v>
                </c:pt>
                <c:pt idx="79">
                  <c:v>4.7726027397260271</c:v>
                </c:pt>
                <c:pt idx="80">
                  <c:v>4.8657534246575347</c:v>
                </c:pt>
                <c:pt idx="81">
                  <c:v>4.9315068493150687</c:v>
                </c:pt>
                <c:pt idx="82">
                  <c:v>5.2191780821917808</c:v>
                </c:pt>
                <c:pt idx="83">
                  <c:v>5.3643835616438356</c:v>
                </c:pt>
                <c:pt idx="84">
                  <c:v>5.7342465753424658</c:v>
                </c:pt>
                <c:pt idx="85">
                  <c:v>5.7863013698630139</c:v>
                </c:pt>
                <c:pt idx="86">
                  <c:v>5.9178082191780819</c:v>
                </c:pt>
                <c:pt idx="87">
                  <c:v>5.9643835616438352</c:v>
                </c:pt>
                <c:pt idx="88">
                  <c:v>5.9643835616438352</c:v>
                </c:pt>
                <c:pt idx="89">
                  <c:v>6.0712328767123287</c:v>
                </c:pt>
                <c:pt idx="90">
                  <c:v>6.4712328767123291</c:v>
                </c:pt>
                <c:pt idx="91">
                  <c:v>6.484931506849315</c:v>
                </c:pt>
                <c:pt idx="92">
                  <c:v>6.7863013698630139</c:v>
                </c:pt>
                <c:pt idx="93">
                  <c:v>6.8794520547945206</c:v>
                </c:pt>
                <c:pt idx="94">
                  <c:v>6.9945205479452053</c:v>
                </c:pt>
                <c:pt idx="95">
                  <c:v>7.117808219178082</c:v>
                </c:pt>
                <c:pt idx="96">
                  <c:v>7.7917808219178086</c:v>
                </c:pt>
                <c:pt idx="97">
                  <c:v>7.9260273972602739</c:v>
                </c:pt>
                <c:pt idx="98">
                  <c:v>8.0054794520547947</c:v>
                </c:pt>
                <c:pt idx="99">
                  <c:v>8.1369863013698627</c:v>
                </c:pt>
                <c:pt idx="100">
                  <c:v>8.2547945205479447</c:v>
                </c:pt>
                <c:pt idx="101">
                  <c:v>8.2767123287671236</c:v>
                </c:pt>
                <c:pt idx="102">
                  <c:v>8.8767123287671232</c:v>
                </c:pt>
                <c:pt idx="103">
                  <c:v>9</c:v>
                </c:pt>
                <c:pt idx="104">
                  <c:v>9.2602739726027394</c:v>
                </c:pt>
                <c:pt idx="105">
                  <c:v>9.5424657534246577</c:v>
                </c:pt>
                <c:pt idx="106">
                  <c:v>9.6</c:v>
                </c:pt>
                <c:pt idx="107">
                  <c:v>9.8273972602739725</c:v>
                </c:pt>
                <c:pt idx="108">
                  <c:v>9.8630136986301373</c:v>
                </c:pt>
                <c:pt idx="109">
                  <c:v>10.068493150684931</c:v>
                </c:pt>
                <c:pt idx="110">
                  <c:v>10.153424657534247</c:v>
                </c:pt>
                <c:pt idx="111">
                  <c:v>10.167123287671233</c:v>
                </c:pt>
                <c:pt idx="112">
                  <c:v>10.643835616438356</c:v>
                </c:pt>
              </c:numCache>
            </c:numRef>
          </c:xVal>
          <c:yVal>
            <c:numRef>
              <c:f>'03.07.2017'!$E$5:$E$117</c:f>
              <c:numCache>
                <c:formatCode>#\ ##0.0000</c:formatCode>
                <c:ptCount val="113"/>
                <c:pt idx="0">
                  <c:v>9.9428999999999998</c:v>
                </c:pt>
                <c:pt idx="1">
                  <c:v>9.9398999999999997</c:v>
                </c:pt>
                <c:pt idx="2">
                  <c:v>9.9398999999999997</c:v>
                </c:pt>
                <c:pt idx="3">
                  <c:v>9.9308999999999994</c:v>
                </c:pt>
                <c:pt idx="4">
                  <c:v>9.9250000000000007</c:v>
                </c:pt>
                <c:pt idx="5">
                  <c:v>9.9250000000000007</c:v>
                </c:pt>
                <c:pt idx="6">
                  <c:v>9.9250000000000007</c:v>
                </c:pt>
                <c:pt idx="7">
                  <c:v>9.9191000000000003</c:v>
                </c:pt>
                <c:pt idx="8">
                  <c:v>9.8984000000000005</c:v>
                </c:pt>
                <c:pt idx="9">
                  <c:v>9.8925999999999998</c:v>
                </c:pt>
                <c:pt idx="10">
                  <c:v>9.8780000000000001</c:v>
                </c:pt>
                <c:pt idx="11">
                  <c:v>9.8721999999999994</c:v>
                </c:pt>
                <c:pt idx="12">
                  <c:v>9.8318999999999992</c:v>
                </c:pt>
                <c:pt idx="13">
                  <c:v>9.8148999999999997</c:v>
                </c:pt>
                <c:pt idx="14">
                  <c:v>9.8120999999999992</c:v>
                </c:pt>
                <c:pt idx="15">
                  <c:v>9.7924000000000007</c:v>
                </c:pt>
                <c:pt idx="16">
                  <c:v>9.7728999999999999</c:v>
                </c:pt>
                <c:pt idx="17">
                  <c:v>9.7674000000000003</c:v>
                </c:pt>
                <c:pt idx="18">
                  <c:v>9.7344000000000008</c:v>
                </c:pt>
                <c:pt idx="19">
                  <c:v>9.6966999999999999</c:v>
                </c:pt>
                <c:pt idx="20">
                  <c:v>9.6887000000000008</c:v>
                </c:pt>
                <c:pt idx="21">
                  <c:v>9.6781000000000006</c:v>
                </c:pt>
                <c:pt idx="22">
                  <c:v>9.6425999999999998</c:v>
                </c:pt>
                <c:pt idx="23">
                  <c:v>9.6294000000000004</c:v>
                </c:pt>
                <c:pt idx="24">
                  <c:v>9.6057000000000006</c:v>
                </c:pt>
                <c:pt idx="25">
                  <c:v>9.5992999999999995</c:v>
                </c:pt>
                <c:pt idx="26">
                  <c:v>9.5703999999999994</c:v>
                </c:pt>
                <c:pt idx="27">
                  <c:v>9.5422999999999991</c:v>
                </c:pt>
                <c:pt idx="28">
                  <c:v>9.5020000000000007</c:v>
                </c:pt>
                <c:pt idx="29">
                  <c:v>9.4892000000000003</c:v>
                </c:pt>
                <c:pt idx="30">
                  <c:v>9.4280000000000008</c:v>
                </c:pt>
                <c:pt idx="31">
                  <c:v>9.3832000000000004</c:v>
                </c:pt>
                <c:pt idx="32">
                  <c:v>9.3420000000000005</c:v>
                </c:pt>
                <c:pt idx="33">
                  <c:v>9.2965999999999998</c:v>
                </c:pt>
                <c:pt idx="34">
                  <c:v>9.2952999999999992</c:v>
                </c:pt>
                <c:pt idx="35">
                  <c:v>9.2916000000000007</c:v>
                </c:pt>
                <c:pt idx="36">
                  <c:v>9.2617999999999991</c:v>
                </c:pt>
                <c:pt idx="37">
                  <c:v>9.2617999999999991</c:v>
                </c:pt>
                <c:pt idx="38">
                  <c:v>9.2204999999999995</c:v>
                </c:pt>
                <c:pt idx="39">
                  <c:v>9.2034000000000002</c:v>
                </c:pt>
                <c:pt idx="40">
                  <c:v>9.1963000000000008</c:v>
                </c:pt>
                <c:pt idx="41">
                  <c:v>9.1945999999999994</c:v>
                </c:pt>
                <c:pt idx="42">
                  <c:v>9.1936999999999998</c:v>
                </c:pt>
                <c:pt idx="43">
                  <c:v>9.1678999999999995</c:v>
                </c:pt>
                <c:pt idx="44">
                  <c:v>9.1374999999999993</c:v>
                </c:pt>
                <c:pt idx="45">
                  <c:v>9.1324000000000005</c:v>
                </c:pt>
                <c:pt idx="46">
                  <c:v>9.0919000000000008</c:v>
                </c:pt>
                <c:pt idx="47">
                  <c:v>9.0870999999999995</c:v>
                </c:pt>
                <c:pt idx="48">
                  <c:v>9.0864999999999991</c:v>
                </c:pt>
                <c:pt idx="49">
                  <c:v>9.0860000000000003</c:v>
                </c:pt>
                <c:pt idx="50">
                  <c:v>9.0871999999999993</c:v>
                </c:pt>
                <c:pt idx="51">
                  <c:v>9.0882000000000005</c:v>
                </c:pt>
                <c:pt idx="52">
                  <c:v>9.0989000000000004</c:v>
                </c:pt>
                <c:pt idx="53">
                  <c:v>9.1103000000000005</c:v>
                </c:pt>
                <c:pt idx="54">
                  <c:v>9.1151999999999997</c:v>
                </c:pt>
                <c:pt idx="55">
                  <c:v>9.1529000000000007</c:v>
                </c:pt>
                <c:pt idx="56">
                  <c:v>9.1539999999999999</c:v>
                </c:pt>
                <c:pt idx="57">
                  <c:v>9.1669999999999998</c:v>
                </c:pt>
                <c:pt idx="58">
                  <c:v>9.19</c:v>
                </c:pt>
                <c:pt idx="59">
                  <c:v>9.2032000000000007</c:v>
                </c:pt>
                <c:pt idx="60">
                  <c:v>9.2322000000000006</c:v>
                </c:pt>
                <c:pt idx="61">
                  <c:v>9.2514000000000003</c:v>
                </c:pt>
                <c:pt idx="62">
                  <c:v>9.2652999999999999</c:v>
                </c:pt>
                <c:pt idx="63">
                  <c:v>9.3018999999999998</c:v>
                </c:pt>
                <c:pt idx="64">
                  <c:v>9.3160000000000007</c:v>
                </c:pt>
                <c:pt idx="65">
                  <c:v>9.3449000000000009</c:v>
                </c:pt>
                <c:pt idx="66">
                  <c:v>9.3882999999999992</c:v>
                </c:pt>
                <c:pt idx="67">
                  <c:v>9.4648000000000003</c:v>
                </c:pt>
                <c:pt idx="68">
                  <c:v>9.4788999999999994</c:v>
                </c:pt>
                <c:pt idx="69">
                  <c:v>9.4838000000000005</c:v>
                </c:pt>
                <c:pt idx="70">
                  <c:v>9.5180000000000007</c:v>
                </c:pt>
                <c:pt idx="71">
                  <c:v>9.5196000000000005</c:v>
                </c:pt>
                <c:pt idx="72">
                  <c:v>9.5561000000000007</c:v>
                </c:pt>
                <c:pt idx="73">
                  <c:v>9.5897000000000006</c:v>
                </c:pt>
                <c:pt idx="74">
                  <c:v>9.5911000000000008</c:v>
                </c:pt>
                <c:pt idx="75">
                  <c:v>9.6700999999999997</c:v>
                </c:pt>
                <c:pt idx="76">
                  <c:v>9.6889000000000003</c:v>
                </c:pt>
                <c:pt idx="77">
                  <c:v>9.7178000000000004</c:v>
                </c:pt>
                <c:pt idx="78">
                  <c:v>9.7205999999999992</c:v>
                </c:pt>
                <c:pt idx="79">
                  <c:v>9.7375000000000007</c:v>
                </c:pt>
                <c:pt idx="80">
                  <c:v>9.7492999999999999</c:v>
                </c:pt>
                <c:pt idx="81">
                  <c:v>9.7561999999999998</c:v>
                </c:pt>
                <c:pt idx="82">
                  <c:v>9.7704000000000004</c:v>
                </c:pt>
                <c:pt idx="83">
                  <c:v>9.7665000000000006</c:v>
                </c:pt>
                <c:pt idx="84">
                  <c:v>9.7180999999999997</c:v>
                </c:pt>
                <c:pt idx="85">
                  <c:v>9.7064000000000004</c:v>
                </c:pt>
                <c:pt idx="86">
                  <c:v>9.6708999999999996</c:v>
                </c:pt>
                <c:pt idx="87">
                  <c:v>9.6562999999999999</c:v>
                </c:pt>
                <c:pt idx="88">
                  <c:v>9.6562999999999999</c:v>
                </c:pt>
                <c:pt idx="89">
                  <c:v>9.6183999999999994</c:v>
                </c:pt>
                <c:pt idx="90">
                  <c:v>9.4196000000000009</c:v>
                </c:pt>
                <c:pt idx="91">
                  <c:v>9.4110999999999994</c:v>
                </c:pt>
                <c:pt idx="92">
                  <c:v>9.1931999999999992</c:v>
                </c:pt>
                <c:pt idx="93">
                  <c:v>9.1134000000000004</c:v>
                </c:pt>
                <c:pt idx="94">
                  <c:v>9.0775000000000006</c:v>
                </c:pt>
                <c:pt idx="95">
                  <c:v>9.0591000000000008</c:v>
                </c:pt>
                <c:pt idx="96">
                  <c:v>8.9639000000000006</c:v>
                </c:pt>
                <c:pt idx="97">
                  <c:v>8.9460999999999995</c:v>
                </c:pt>
                <c:pt idx="98">
                  <c:v>8.9357000000000006</c:v>
                </c:pt>
                <c:pt idx="99">
                  <c:v>8.9186999999999994</c:v>
                </c:pt>
                <c:pt idx="100">
                  <c:v>8.9038000000000004</c:v>
                </c:pt>
                <c:pt idx="101">
                  <c:v>8.9010999999999996</c:v>
                </c:pt>
                <c:pt idx="102">
                  <c:v>9.1</c:v>
                </c:pt>
                <c:pt idx="103">
                  <c:v>8.8161000000000005</c:v>
                </c:pt>
                <c:pt idx="104">
                  <c:v>8.7881</c:v>
                </c:pt>
                <c:pt idx="105">
                  <c:v>8.7592999999999996</c:v>
                </c:pt>
                <c:pt idx="106">
                  <c:v>8.7536000000000005</c:v>
                </c:pt>
                <c:pt idx="107">
                  <c:v>8.7317999999999998</c:v>
                </c:pt>
                <c:pt idx="108">
                  <c:v>9</c:v>
                </c:pt>
                <c:pt idx="109">
                  <c:v>8.7097999999999995</c:v>
                </c:pt>
                <c:pt idx="110">
                  <c:v>8.7022999999999993</c:v>
                </c:pt>
                <c:pt idx="111">
                  <c:v>8.7012</c:v>
                </c:pt>
                <c:pt idx="112">
                  <c:v>8.6621000000000006</c:v>
                </c:pt>
              </c:numCache>
            </c:numRef>
          </c:yVal>
          <c:smooth val="1"/>
          <c:extLst xmlns:c16r2="http://schemas.microsoft.com/office/drawing/2015/06/chart">
            <c:ext xmlns:c16="http://schemas.microsoft.com/office/drawing/2014/chart" uri="{C3380CC4-5D6E-409C-BE32-E72D297353CC}">
              <c16:uniqueId val="{00000002-D83D-46D9-B52B-7B590EAF797E}"/>
            </c:ext>
          </c:extLst>
        </c:ser>
        <c:dLbls>
          <c:showLegendKey val="0"/>
          <c:showVal val="0"/>
          <c:showCatName val="0"/>
          <c:showSerName val="0"/>
          <c:showPercent val="0"/>
          <c:showBubbleSize val="0"/>
        </c:dLbls>
        <c:axId val="196183744"/>
        <c:axId val="196189504"/>
      </c:scatterChart>
      <c:valAx>
        <c:axId val="196183744"/>
        <c:scaling>
          <c:orientation val="minMax"/>
          <c:max val="10"/>
          <c:min val="0"/>
        </c:scaling>
        <c:delete val="0"/>
        <c:axPos val="b"/>
        <c:title>
          <c:tx>
            <c:rich>
              <a:bodyPr/>
              <a:lstStyle/>
              <a:p>
                <a:pPr>
                  <a:defRPr/>
                </a:pPr>
                <a:r>
                  <a:rPr lang="ru-RU"/>
                  <a:t>Количество лет до погашения </a:t>
                </a:r>
              </a:p>
            </c:rich>
          </c:tx>
          <c:overlay val="0"/>
        </c:title>
        <c:numFmt formatCode="0" sourceLinked="0"/>
        <c:majorTickMark val="out"/>
        <c:minorTickMark val="none"/>
        <c:tickLblPos val="nextTo"/>
        <c:txPr>
          <a:bodyPr rot="0" vert="horz"/>
          <a:lstStyle/>
          <a:p>
            <a:pPr>
              <a:defRPr/>
            </a:pPr>
            <a:endParaRPr lang="ru-RU"/>
          </a:p>
        </c:txPr>
        <c:crossAx val="196189504"/>
        <c:crosses val="autoZero"/>
        <c:crossBetween val="midCat"/>
      </c:valAx>
      <c:valAx>
        <c:axId val="196189504"/>
        <c:scaling>
          <c:orientation val="minMax"/>
          <c:max val="13"/>
          <c:min val="8"/>
        </c:scaling>
        <c:delete val="0"/>
        <c:axPos val="l"/>
        <c:majorGridlines>
          <c:spPr>
            <a:ln>
              <a:prstDash val="dash"/>
            </a:ln>
          </c:spPr>
        </c:majorGridlines>
        <c:title>
          <c:tx>
            <c:rich>
              <a:bodyPr rot="0" vert="horz"/>
              <a:lstStyle/>
              <a:p>
                <a:pPr>
                  <a:defRPr/>
                </a:pPr>
                <a:r>
                  <a:rPr lang="ru-RU"/>
                  <a:t>Годовая доходность, %</a:t>
                </a:r>
              </a:p>
            </c:rich>
          </c:tx>
          <c:layout>
            <c:manualLayout>
              <c:xMode val="edge"/>
              <c:yMode val="edge"/>
              <c:x val="2.739913609511236E-2"/>
              <c:y val="2.2725594875245437E-3"/>
            </c:manualLayout>
          </c:layout>
          <c:overlay val="0"/>
        </c:title>
        <c:numFmt formatCode="#,##0" sourceLinked="0"/>
        <c:majorTickMark val="out"/>
        <c:minorTickMark val="none"/>
        <c:tickLblPos val="nextTo"/>
        <c:txPr>
          <a:bodyPr rot="0" vert="horz"/>
          <a:lstStyle/>
          <a:p>
            <a:pPr>
              <a:defRPr/>
            </a:pPr>
            <a:endParaRPr lang="ru-RU"/>
          </a:p>
        </c:txPr>
        <c:crossAx val="196183744"/>
        <c:crosses val="autoZero"/>
        <c:crossBetween val="midCat"/>
      </c:valAx>
    </c:plotArea>
    <c:legend>
      <c:legendPos val="t"/>
      <c:layout>
        <c:manualLayout>
          <c:xMode val="edge"/>
          <c:yMode val="edge"/>
          <c:x val="0.25176781473744347"/>
          <c:y val="2.0736294755608384E-2"/>
          <c:w val="0.67018867249993297"/>
          <c:h val="0.10303654350898446"/>
        </c:manualLayout>
      </c:layout>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8979231269612206E-2"/>
          <c:y val="4.1228251206502406E-2"/>
          <c:w val="0.89524718505293654"/>
          <c:h val="0.55138589027178053"/>
        </c:manualLayout>
      </c:layout>
      <c:lineChart>
        <c:grouping val="standard"/>
        <c:varyColors val="0"/>
        <c:ser>
          <c:idx val="2"/>
          <c:order val="0"/>
          <c:tx>
            <c:strRef>
              <c:f>'TONIA 06.01.2017'!$G$1</c:f>
              <c:strCache>
                <c:ptCount val="1"/>
                <c:pt idx="0">
                  <c:v>Ставка по операциям постоянного доступа по изъятию ликвидности</c:v>
                </c:pt>
              </c:strCache>
            </c:strRef>
          </c:tx>
          <c:spPr>
            <a:ln w="31750">
              <a:solidFill>
                <a:srgbClr val="8C271F"/>
              </a:solidFill>
              <a:prstDash val="sysDash"/>
            </a:ln>
          </c:spPr>
          <c:marker>
            <c:symbol val="none"/>
          </c:marker>
          <c:cat>
            <c:numRef>
              <c:f>'TONIA 06.01.2017'!$A$3:$A$463</c:f>
              <c:numCache>
                <c:formatCode>dd\.mm\.yy</c:formatCode>
                <c:ptCount val="461"/>
                <c:pt idx="0">
                  <c:v>42248.75</c:v>
                </c:pt>
                <c:pt idx="1">
                  <c:v>42249.75</c:v>
                </c:pt>
                <c:pt idx="2">
                  <c:v>42250.75</c:v>
                </c:pt>
                <c:pt idx="3">
                  <c:v>42251.75</c:v>
                </c:pt>
                <c:pt idx="4">
                  <c:v>42254.75</c:v>
                </c:pt>
                <c:pt idx="5">
                  <c:v>42255.75</c:v>
                </c:pt>
                <c:pt idx="6">
                  <c:v>42256.75</c:v>
                </c:pt>
                <c:pt idx="7">
                  <c:v>42257.75</c:v>
                </c:pt>
                <c:pt idx="8">
                  <c:v>42258.75</c:v>
                </c:pt>
                <c:pt idx="9">
                  <c:v>42261.75</c:v>
                </c:pt>
                <c:pt idx="10">
                  <c:v>42262.75</c:v>
                </c:pt>
                <c:pt idx="11">
                  <c:v>42263.75</c:v>
                </c:pt>
                <c:pt idx="12">
                  <c:v>42264.75</c:v>
                </c:pt>
                <c:pt idx="13">
                  <c:v>42265.75</c:v>
                </c:pt>
                <c:pt idx="14">
                  <c:v>42268.75</c:v>
                </c:pt>
                <c:pt idx="15">
                  <c:v>42269.75</c:v>
                </c:pt>
                <c:pt idx="16">
                  <c:v>42270.75</c:v>
                </c:pt>
                <c:pt idx="17">
                  <c:v>42272.75</c:v>
                </c:pt>
                <c:pt idx="18">
                  <c:v>42275.75</c:v>
                </c:pt>
                <c:pt idx="19">
                  <c:v>42276.75</c:v>
                </c:pt>
                <c:pt idx="20">
                  <c:v>42277.75</c:v>
                </c:pt>
                <c:pt idx="21">
                  <c:v>42278.75</c:v>
                </c:pt>
                <c:pt idx="22">
                  <c:v>42279.75</c:v>
                </c:pt>
                <c:pt idx="23">
                  <c:v>42282.75</c:v>
                </c:pt>
                <c:pt idx="24">
                  <c:v>42283.75</c:v>
                </c:pt>
                <c:pt idx="25">
                  <c:v>42284.75</c:v>
                </c:pt>
                <c:pt idx="26">
                  <c:v>42285.75</c:v>
                </c:pt>
                <c:pt idx="27">
                  <c:v>42286.75</c:v>
                </c:pt>
                <c:pt idx="28">
                  <c:v>42289.75</c:v>
                </c:pt>
                <c:pt idx="29">
                  <c:v>42290.75</c:v>
                </c:pt>
                <c:pt idx="30">
                  <c:v>42291.75</c:v>
                </c:pt>
                <c:pt idx="31">
                  <c:v>42292.75</c:v>
                </c:pt>
                <c:pt idx="32">
                  <c:v>42293.75</c:v>
                </c:pt>
                <c:pt idx="33">
                  <c:v>42296.75</c:v>
                </c:pt>
                <c:pt idx="34">
                  <c:v>42297.75</c:v>
                </c:pt>
                <c:pt idx="35">
                  <c:v>42298.75</c:v>
                </c:pt>
                <c:pt idx="36">
                  <c:v>42299.75</c:v>
                </c:pt>
                <c:pt idx="37">
                  <c:v>42300.75</c:v>
                </c:pt>
                <c:pt idx="38">
                  <c:v>42303.75</c:v>
                </c:pt>
                <c:pt idx="39">
                  <c:v>42304.75</c:v>
                </c:pt>
                <c:pt idx="40">
                  <c:v>42305.75</c:v>
                </c:pt>
                <c:pt idx="41">
                  <c:v>42306.75</c:v>
                </c:pt>
                <c:pt idx="42">
                  <c:v>42307.75</c:v>
                </c:pt>
                <c:pt idx="43">
                  <c:v>42310.75</c:v>
                </c:pt>
                <c:pt idx="44">
                  <c:v>42311.75</c:v>
                </c:pt>
                <c:pt idx="45">
                  <c:v>42312.75</c:v>
                </c:pt>
                <c:pt idx="46">
                  <c:v>42313.75</c:v>
                </c:pt>
                <c:pt idx="47">
                  <c:v>42314.75</c:v>
                </c:pt>
                <c:pt idx="48">
                  <c:v>42317.75</c:v>
                </c:pt>
                <c:pt idx="49">
                  <c:v>42318.75</c:v>
                </c:pt>
                <c:pt idx="50">
                  <c:v>42319.75</c:v>
                </c:pt>
                <c:pt idx="51">
                  <c:v>42320.75</c:v>
                </c:pt>
                <c:pt idx="52">
                  <c:v>42321.75</c:v>
                </c:pt>
                <c:pt idx="53">
                  <c:v>42324.75</c:v>
                </c:pt>
                <c:pt idx="54">
                  <c:v>42325.75</c:v>
                </c:pt>
                <c:pt idx="55">
                  <c:v>42326.75</c:v>
                </c:pt>
                <c:pt idx="56">
                  <c:v>42327.75</c:v>
                </c:pt>
                <c:pt idx="57">
                  <c:v>42328.75</c:v>
                </c:pt>
                <c:pt idx="58">
                  <c:v>42331.75</c:v>
                </c:pt>
                <c:pt idx="59">
                  <c:v>42332.75</c:v>
                </c:pt>
                <c:pt idx="60">
                  <c:v>42333.75</c:v>
                </c:pt>
                <c:pt idx="61">
                  <c:v>42334.75</c:v>
                </c:pt>
                <c:pt idx="62">
                  <c:v>42335.75</c:v>
                </c:pt>
                <c:pt idx="63">
                  <c:v>42338.75</c:v>
                </c:pt>
                <c:pt idx="64">
                  <c:v>42340.75</c:v>
                </c:pt>
                <c:pt idx="65">
                  <c:v>42341.75</c:v>
                </c:pt>
                <c:pt idx="66">
                  <c:v>42342.75</c:v>
                </c:pt>
                <c:pt idx="67">
                  <c:v>42345.75</c:v>
                </c:pt>
                <c:pt idx="68">
                  <c:v>42346.75</c:v>
                </c:pt>
                <c:pt idx="69">
                  <c:v>42347.75</c:v>
                </c:pt>
                <c:pt idx="70">
                  <c:v>42348.75</c:v>
                </c:pt>
                <c:pt idx="71">
                  <c:v>42349.75</c:v>
                </c:pt>
                <c:pt idx="72">
                  <c:v>42352.75</c:v>
                </c:pt>
                <c:pt idx="73">
                  <c:v>42353.75</c:v>
                </c:pt>
                <c:pt idx="74">
                  <c:v>42356.75</c:v>
                </c:pt>
                <c:pt idx="75">
                  <c:v>42359.75</c:v>
                </c:pt>
                <c:pt idx="76">
                  <c:v>42360.75</c:v>
                </c:pt>
                <c:pt idx="77">
                  <c:v>42361.75</c:v>
                </c:pt>
                <c:pt idx="78">
                  <c:v>42362.75</c:v>
                </c:pt>
                <c:pt idx="79">
                  <c:v>42363.75</c:v>
                </c:pt>
                <c:pt idx="80">
                  <c:v>42366.75</c:v>
                </c:pt>
                <c:pt idx="81">
                  <c:v>42367.75</c:v>
                </c:pt>
                <c:pt idx="82">
                  <c:v>42368.75</c:v>
                </c:pt>
                <c:pt idx="83">
                  <c:v>42369.75</c:v>
                </c:pt>
                <c:pt idx="84">
                  <c:v>42374.75</c:v>
                </c:pt>
                <c:pt idx="85">
                  <c:v>42375.75</c:v>
                </c:pt>
                <c:pt idx="86">
                  <c:v>42377.75</c:v>
                </c:pt>
                <c:pt idx="87">
                  <c:v>42380.75</c:v>
                </c:pt>
                <c:pt idx="88">
                  <c:v>42381.75</c:v>
                </c:pt>
                <c:pt idx="89">
                  <c:v>42382.75</c:v>
                </c:pt>
                <c:pt idx="90">
                  <c:v>42383.75</c:v>
                </c:pt>
                <c:pt idx="91">
                  <c:v>42384.75</c:v>
                </c:pt>
                <c:pt idx="92">
                  <c:v>42387</c:v>
                </c:pt>
                <c:pt idx="93">
                  <c:v>42388</c:v>
                </c:pt>
                <c:pt idx="94">
                  <c:v>42389</c:v>
                </c:pt>
                <c:pt idx="95">
                  <c:v>42390</c:v>
                </c:pt>
                <c:pt idx="96">
                  <c:v>42391</c:v>
                </c:pt>
                <c:pt idx="97">
                  <c:v>42394</c:v>
                </c:pt>
                <c:pt idx="98">
                  <c:v>42395</c:v>
                </c:pt>
                <c:pt idx="99">
                  <c:v>42396</c:v>
                </c:pt>
                <c:pt idx="100">
                  <c:v>42397</c:v>
                </c:pt>
                <c:pt idx="101">
                  <c:v>42398</c:v>
                </c:pt>
                <c:pt idx="102">
                  <c:v>42401.75</c:v>
                </c:pt>
                <c:pt idx="103">
                  <c:v>42402.75</c:v>
                </c:pt>
                <c:pt idx="104">
                  <c:v>42403.75</c:v>
                </c:pt>
                <c:pt idx="105">
                  <c:v>42404.75</c:v>
                </c:pt>
                <c:pt idx="106">
                  <c:v>42405.75</c:v>
                </c:pt>
                <c:pt idx="107">
                  <c:v>42408.75</c:v>
                </c:pt>
                <c:pt idx="108">
                  <c:v>42409.75</c:v>
                </c:pt>
                <c:pt idx="109">
                  <c:v>42410.75</c:v>
                </c:pt>
                <c:pt idx="110">
                  <c:v>42411.75</c:v>
                </c:pt>
                <c:pt idx="111">
                  <c:v>42412.75</c:v>
                </c:pt>
                <c:pt idx="112">
                  <c:v>42415.75</c:v>
                </c:pt>
                <c:pt idx="113">
                  <c:v>42416.75</c:v>
                </c:pt>
                <c:pt idx="114">
                  <c:v>42417.75</c:v>
                </c:pt>
                <c:pt idx="115">
                  <c:v>42418.75</c:v>
                </c:pt>
                <c:pt idx="116">
                  <c:v>42419.75</c:v>
                </c:pt>
                <c:pt idx="117">
                  <c:v>42422.75</c:v>
                </c:pt>
                <c:pt idx="118">
                  <c:v>42423.75</c:v>
                </c:pt>
                <c:pt idx="119">
                  <c:v>42424.75</c:v>
                </c:pt>
                <c:pt idx="120">
                  <c:v>42425.75</c:v>
                </c:pt>
                <c:pt idx="121">
                  <c:v>42426.75</c:v>
                </c:pt>
                <c:pt idx="122">
                  <c:v>42429.75</c:v>
                </c:pt>
                <c:pt idx="123">
                  <c:v>42430.75</c:v>
                </c:pt>
                <c:pt idx="124">
                  <c:v>42431.75</c:v>
                </c:pt>
                <c:pt idx="125">
                  <c:v>42432.75</c:v>
                </c:pt>
                <c:pt idx="126">
                  <c:v>42433.75</c:v>
                </c:pt>
                <c:pt idx="127">
                  <c:v>42434.75</c:v>
                </c:pt>
                <c:pt idx="128">
                  <c:v>42438.75</c:v>
                </c:pt>
                <c:pt idx="129">
                  <c:v>42439.75</c:v>
                </c:pt>
                <c:pt idx="130">
                  <c:v>42440.75</c:v>
                </c:pt>
                <c:pt idx="131">
                  <c:v>42443.75</c:v>
                </c:pt>
                <c:pt idx="132">
                  <c:v>42444.75</c:v>
                </c:pt>
                <c:pt idx="133">
                  <c:v>42445.75</c:v>
                </c:pt>
                <c:pt idx="134">
                  <c:v>42446.75</c:v>
                </c:pt>
                <c:pt idx="135">
                  <c:v>42447.75</c:v>
                </c:pt>
                <c:pt idx="136">
                  <c:v>42453.75</c:v>
                </c:pt>
                <c:pt idx="137">
                  <c:v>42454.75</c:v>
                </c:pt>
                <c:pt idx="138">
                  <c:v>42457.75</c:v>
                </c:pt>
                <c:pt idx="139">
                  <c:v>42458.75</c:v>
                </c:pt>
                <c:pt idx="140">
                  <c:v>42459.75</c:v>
                </c:pt>
                <c:pt idx="141">
                  <c:v>42460.75</c:v>
                </c:pt>
                <c:pt idx="142">
                  <c:v>42461.75</c:v>
                </c:pt>
                <c:pt idx="143">
                  <c:v>42464.75</c:v>
                </c:pt>
                <c:pt idx="144">
                  <c:v>42465.75</c:v>
                </c:pt>
                <c:pt idx="145">
                  <c:v>42466.75</c:v>
                </c:pt>
                <c:pt idx="146">
                  <c:v>42467.75</c:v>
                </c:pt>
                <c:pt idx="147">
                  <c:v>42468.75</c:v>
                </c:pt>
                <c:pt idx="148">
                  <c:v>42471.75</c:v>
                </c:pt>
                <c:pt idx="149">
                  <c:v>42472.75</c:v>
                </c:pt>
                <c:pt idx="150">
                  <c:v>42473.75</c:v>
                </c:pt>
                <c:pt idx="151">
                  <c:v>42474.75</c:v>
                </c:pt>
                <c:pt idx="152">
                  <c:v>42475.75</c:v>
                </c:pt>
                <c:pt idx="153">
                  <c:v>42478.75</c:v>
                </c:pt>
                <c:pt idx="154">
                  <c:v>42479.75</c:v>
                </c:pt>
                <c:pt idx="155">
                  <c:v>42480.75</c:v>
                </c:pt>
                <c:pt idx="156">
                  <c:v>42481.75</c:v>
                </c:pt>
                <c:pt idx="157">
                  <c:v>42482.75</c:v>
                </c:pt>
                <c:pt idx="158">
                  <c:v>42485.75</c:v>
                </c:pt>
                <c:pt idx="159">
                  <c:v>42486.75</c:v>
                </c:pt>
                <c:pt idx="160">
                  <c:v>42487.75</c:v>
                </c:pt>
                <c:pt idx="161">
                  <c:v>42488.75</c:v>
                </c:pt>
                <c:pt idx="162">
                  <c:v>42489.75</c:v>
                </c:pt>
                <c:pt idx="163">
                  <c:v>42493.75</c:v>
                </c:pt>
                <c:pt idx="164">
                  <c:v>42494.75</c:v>
                </c:pt>
                <c:pt idx="165">
                  <c:v>42495.75</c:v>
                </c:pt>
                <c:pt idx="166">
                  <c:v>42496.75</c:v>
                </c:pt>
                <c:pt idx="167">
                  <c:v>42501.75</c:v>
                </c:pt>
                <c:pt idx="168">
                  <c:v>42502.75</c:v>
                </c:pt>
                <c:pt idx="169">
                  <c:v>42503.75</c:v>
                </c:pt>
                <c:pt idx="170">
                  <c:v>42506.75</c:v>
                </c:pt>
                <c:pt idx="171">
                  <c:v>42507.75</c:v>
                </c:pt>
                <c:pt idx="172">
                  <c:v>42508.75</c:v>
                </c:pt>
                <c:pt idx="173">
                  <c:v>42509.75</c:v>
                </c:pt>
                <c:pt idx="174">
                  <c:v>42510.75</c:v>
                </c:pt>
                <c:pt idx="175">
                  <c:v>42513.75</c:v>
                </c:pt>
                <c:pt idx="176">
                  <c:v>42514.75</c:v>
                </c:pt>
                <c:pt idx="177">
                  <c:v>42515.75</c:v>
                </c:pt>
                <c:pt idx="178">
                  <c:v>42516.75</c:v>
                </c:pt>
                <c:pt idx="179">
                  <c:v>42517.75</c:v>
                </c:pt>
                <c:pt idx="180">
                  <c:v>42520.75</c:v>
                </c:pt>
                <c:pt idx="181">
                  <c:v>42521.75</c:v>
                </c:pt>
                <c:pt idx="182">
                  <c:v>42522.75</c:v>
                </c:pt>
                <c:pt idx="183">
                  <c:v>42523.75</c:v>
                </c:pt>
                <c:pt idx="184">
                  <c:v>42524.75</c:v>
                </c:pt>
                <c:pt idx="185">
                  <c:v>42527.75</c:v>
                </c:pt>
                <c:pt idx="186">
                  <c:v>42528.75</c:v>
                </c:pt>
                <c:pt idx="187">
                  <c:v>42529.75</c:v>
                </c:pt>
                <c:pt idx="188">
                  <c:v>42530.75</c:v>
                </c:pt>
                <c:pt idx="189">
                  <c:v>42531.75</c:v>
                </c:pt>
                <c:pt idx="190">
                  <c:v>42534.75</c:v>
                </c:pt>
                <c:pt idx="191">
                  <c:v>42535.75</c:v>
                </c:pt>
                <c:pt idx="192">
                  <c:v>42536.75</c:v>
                </c:pt>
                <c:pt idx="193">
                  <c:v>42537.75</c:v>
                </c:pt>
                <c:pt idx="194">
                  <c:v>42538.75</c:v>
                </c:pt>
                <c:pt idx="195">
                  <c:v>42541.75</c:v>
                </c:pt>
                <c:pt idx="196">
                  <c:v>42542.75</c:v>
                </c:pt>
                <c:pt idx="197">
                  <c:v>42543.75</c:v>
                </c:pt>
                <c:pt idx="198">
                  <c:v>42544.75</c:v>
                </c:pt>
                <c:pt idx="199">
                  <c:v>42545.75</c:v>
                </c:pt>
                <c:pt idx="200">
                  <c:v>42548.75</c:v>
                </c:pt>
                <c:pt idx="201">
                  <c:v>42549.75</c:v>
                </c:pt>
                <c:pt idx="202">
                  <c:v>42550.75</c:v>
                </c:pt>
                <c:pt idx="203">
                  <c:v>42551.75</c:v>
                </c:pt>
                <c:pt idx="204">
                  <c:v>42552.75</c:v>
                </c:pt>
                <c:pt idx="205">
                  <c:v>42555.75</c:v>
                </c:pt>
                <c:pt idx="206">
                  <c:v>42556.75</c:v>
                </c:pt>
                <c:pt idx="207">
                  <c:v>42558.75</c:v>
                </c:pt>
                <c:pt idx="208">
                  <c:v>42559.75</c:v>
                </c:pt>
                <c:pt idx="209">
                  <c:v>42562.75</c:v>
                </c:pt>
                <c:pt idx="210">
                  <c:v>42563.75</c:v>
                </c:pt>
                <c:pt idx="211">
                  <c:v>42564.75</c:v>
                </c:pt>
                <c:pt idx="212">
                  <c:v>42565.75</c:v>
                </c:pt>
                <c:pt idx="213">
                  <c:v>42566.75</c:v>
                </c:pt>
                <c:pt idx="214">
                  <c:v>42569.75</c:v>
                </c:pt>
                <c:pt idx="215">
                  <c:v>42570.75</c:v>
                </c:pt>
                <c:pt idx="216">
                  <c:v>42571.75</c:v>
                </c:pt>
                <c:pt idx="217">
                  <c:v>42572.75</c:v>
                </c:pt>
                <c:pt idx="218">
                  <c:v>42573.75</c:v>
                </c:pt>
                <c:pt idx="219">
                  <c:v>42576.75</c:v>
                </c:pt>
                <c:pt idx="220">
                  <c:v>42577.75</c:v>
                </c:pt>
                <c:pt idx="221">
                  <c:v>42578.75</c:v>
                </c:pt>
                <c:pt idx="222">
                  <c:v>42579.75</c:v>
                </c:pt>
                <c:pt idx="223">
                  <c:v>42580.75</c:v>
                </c:pt>
                <c:pt idx="224">
                  <c:v>42583.75</c:v>
                </c:pt>
                <c:pt idx="225">
                  <c:v>42584.75</c:v>
                </c:pt>
                <c:pt idx="226">
                  <c:v>42585.75</c:v>
                </c:pt>
                <c:pt idx="227">
                  <c:v>42586.75</c:v>
                </c:pt>
                <c:pt idx="228">
                  <c:v>42587.75</c:v>
                </c:pt>
                <c:pt idx="229">
                  <c:v>42590.75</c:v>
                </c:pt>
                <c:pt idx="230">
                  <c:v>42591.75</c:v>
                </c:pt>
                <c:pt idx="231">
                  <c:v>42592.75</c:v>
                </c:pt>
                <c:pt idx="232">
                  <c:v>42593.75</c:v>
                </c:pt>
                <c:pt idx="233">
                  <c:v>42594.75</c:v>
                </c:pt>
                <c:pt idx="234">
                  <c:v>42597.75</c:v>
                </c:pt>
                <c:pt idx="235">
                  <c:v>42598.75</c:v>
                </c:pt>
                <c:pt idx="236">
                  <c:v>42599.75</c:v>
                </c:pt>
                <c:pt idx="237">
                  <c:v>42600.75</c:v>
                </c:pt>
                <c:pt idx="238">
                  <c:v>42601.75</c:v>
                </c:pt>
                <c:pt idx="239">
                  <c:v>42604.75</c:v>
                </c:pt>
                <c:pt idx="240">
                  <c:v>42605.75</c:v>
                </c:pt>
                <c:pt idx="241">
                  <c:v>42606.75</c:v>
                </c:pt>
                <c:pt idx="242">
                  <c:v>42607.75</c:v>
                </c:pt>
                <c:pt idx="243">
                  <c:v>42608.75</c:v>
                </c:pt>
                <c:pt idx="244">
                  <c:v>42611.75</c:v>
                </c:pt>
                <c:pt idx="245">
                  <c:v>42613.75</c:v>
                </c:pt>
                <c:pt idx="246">
                  <c:v>42614.75</c:v>
                </c:pt>
                <c:pt idx="247">
                  <c:v>42615.75</c:v>
                </c:pt>
                <c:pt idx="248">
                  <c:v>42618.75</c:v>
                </c:pt>
                <c:pt idx="249">
                  <c:v>42619.75</c:v>
                </c:pt>
                <c:pt idx="250">
                  <c:v>42620.75</c:v>
                </c:pt>
                <c:pt idx="251">
                  <c:v>42621.75</c:v>
                </c:pt>
                <c:pt idx="252">
                  <c:v>42622.75</c:v>
                </c:pt>
                <c:pt idx="253">
                  <c:v>42626.75</c:v>
                </c:pt>
                <c:pt idx="254">
                  <c:v>42627.75</c:v>
                </c:pt>
                <c:pt idx="255">
                  <c:v>42628.75</c:v>
                </c:pt>
                <c:pt idx="256">
                  <c:v>42629.75</c:v>
                </c:pt>
                <c:pt idx="257">
                  <c:v>42632.75</c:v>
                </c:pt>
                <c:pt idx="258">
                  <c:v>42633.75</c:v>
                </c:pt>
                <c:pt idx="259">
                  <c:v>42634.75</c:v>
                </c:pt>
                <c:pt idx="260">
                  <c:v>42635.75</c:v>
                </c:pt>
                <c:pt idx="261">
                  <c:v>42636.75</c:v>
                </c:pt>
                <c:pt idx="262">
                  <c:v>42639.75</c:v>
                </c:pt>
                <c:pt idx="263">
                  <c:v>42640.75</c:v>
                </c:pt>
                <c:pt idx="264">
                  <c:v>42641.75</c:v>
                </c:pt>
                <c:pt idx="265">
                  <c:v>42642.75</c:v>
                </c:pt>
                <c:pt idx="266">
                  <c:v>42643.75</c:v>
                </c:pt>
                <c:pt idx="267">
                  <c:v>42646.75</c:v>
                </c:pt>
                <c:pt idx="268">
                  <c:v>42647.75</c:v>
                </c:pt>
                <c:pt idx="269">
                  <c:v>42648.75</c:v>
                </c:pt>
                <c:pt idx="270">
                  <c:v>42649.75</c:v>
                </c:pt>
                <c:pt idx="271">
                  <c:v>42650.75</c:v>
                </c:pt>
                <c:pt idx="272">
                  <c:v>42653.75</c:v>
                </c:pt>
                <c:pt idx="273">
                  <c:v>42654.75</c:v>
                </c:pt>
                <c:pt idx="274">
                  <c:v>42655.75</c:v>
                </c:pt>
                <c:pt idx="275">
                  <c:v>42656.75</c:v>
                </c:pt>
                <c:pt idx="276">
                  <c:v>42657.75</c:v>
                </c:pt>
                <c:pt idx="277">
                  <c:v>42660.75</c:v>
                </c:pt>
                <c:pt idx="278">
                  <c:v>42661.75</c:v>
                </c:pt>
                <c:pt idx="279">
                  <c:v>42662.75</c:v>
                </c:pt>
                <c:pt idx="280">
                  <c:v>42663.75</c:v>
                </c:pt>
                <c:pt idx="281">
                  <c:v>42664.75</c:v>
                </c:pt>
                <c:pt idx="282">
                  <c:v>42667.75</c:v>
                </c:pt>
                <c:pt idx="283">
                  <c:v>42668.75</c:v>
                </c:pt>
                <c:pt idx="284">
                  <c:v>42669.75</c:v>
                </c:pt>
                <c:pt idx="285">
                  <c:v>42670.75</c:v>
                </c:pt>
                <c:pt idx="286">
                  <c:v>42671.75</c:v>
                </c:pt>
                <c:pt idx="287">
                  <c:v>42674.75</c:v>
                </c:pt>
                <c:pt idx="288">
                  <c:v>42675.75</c:v>
                </c:pt>
                <c:pt idx="289">
                  <c:v>42676.75</c:v>
                </c:pt>
                <c:pt idx="290">
                  <c:v>42677.75</c:v>
                </c:pt>
                <c:pt idx="291">
                  <c:v>42678.75</c:v>
                </c:pt>
                <c:pt idx="292">
                  <c:v>42681.75</c:v>
                </c:pt>
                <c:pt idx="293">
                  <c:v>42682.75</c:v>
                </c:pt>
                <c:pt idx="294">
                  <c:v>42683.75</c:v>
                </c:pt>
                <c:pt idx="295">
                  <c:v>42684.75</c:v>
                </c:pt>
                <c:pt idx="296">
                  <c:v>42685.75</c:v>
                </c:pt>
                <c:pt idx="297">
                  <c:v>42688.75</c:v>
                </c:pt>
                <c:pt idx="298">
                  <c:v>42689.75</c:v>
                </c:pt>
                <c:pt idx="299">
                  <c:v>42690.75</c:v>
                </c:pt>
                <c:pt idx="300">
                  <c:v>42691.75</c:v>
                </c:pt>
                <c:pt idx="301">
                  <c:v>42692.75</c:v>
                </c:pt>
                <c:pt idx="302">
                  <c:v>42695.75</c:v>
                </c:pt>
                <c:pt idx="303">
                  <c:v>42696.75</c:v>
                </c:pt>
                <c:pt idx="304">
                  <c:v>42697.75</c:v>
                </c:pt>
                <c:pt idx="305">
                  <c:v>42698.75</c:v>
                </c:pt>
                <c:pt idx="306">
                  <c:v>42699.75</c:v>
                </c:pt>
                <c:pt idx="307">
                  <c:v>42702.75</c:v>
                </c:pt>
                <c:pt idx="308">
                  <c:v>42703.75</c:v>
                </c:pt>
                <c:pt idx="309">
                  <c:v>42704.75</c:v>
                </c:pt>
                <c:pt idx="310">
                  <c:v>42706.75</c:v>
                </c:pt>
                <c:pt idx="311">
                  <c:v>42709.75</c:v>
                </c:pt>
                <c:pt idx="312">
                  <c:v>42710.75</c:v>
                </c:pt>
                <c:pt idx="313">
                  <c:v>42711.75</c:v>
                </c:pt>
                <c:pt idx="314">
                  <c:v>42712.75</c:v>
                </c:pt>
                <c:pt idx="315">
                  <c:v>42713.75</c:v>
                </c:pt>
                <c:pt idx="316">
                  <c:v>42716.75</c:v>
                </c:pt>
                <c:pt idx="317">
                  <c:v>42717.75</c:v>
                </c:pt>
                <c:pt idx="318">
                  <c:v>42718.75</c:v>
                </c:pt>
                <c:pt idx="319">
                  <c:v>42719.75</c:v>
                </c:pt>
                <c:pt idx="320">
                  <c:v>42724.75</c:v>
                </c:pt>
                <c:pt idx="321">
                  <c:v>42725.75</c:v>
                </c:pt>
                <c:pt idx="322">
                  <c:v>42726.75</c:v>
                </c:pt>
                <c:pt idx="323">
                  <c:v>42727.75</c:v>
                </c:pt>
                <c:pt idx="324">
                  <c:v>42730.75</c:v>
                </c:pt>
                <c:pt idx="325">
                  <c:v>42731.75</c:v>
                </c:pt>
                <c:pt idx="326">
                  <c:v>42732.75</c:v>
                </c:pt>
                <c:pt idx="327">
                  <c:v>42733.75</c:v>
                </c:pt>
                <c:pt idx="328">
                  <c:v>42734.75</c:v>
                </c:pt>
                <c:pt idx="329">
                  <c:v>42739.75</c:v>
                </c:pt>
                <c:pt idx="330">
                  <c:v>42740.75</c:v>
                </c:pt>
                <c:pt idx="331">
                  <c:v>42741.75</c:v>
                </c:pt>
                <c:pt idx="332">
                  <c:v>42744.75</c:v>
                </c:pt>
                <c:pt idx="333">
                  <c:v>42745.75</c:v>
                </c:pt>
                <c:pt idx="334">
                  <c:v>42746.75</c:v>
                </c:pt>
                <c:pt idx="335">
                  <c:v>42747.75</c:v>
                </c:pt>
                <c:pt idx="336">
                  <c:v>42748.75</c:v>
                </c:pt>
                <c:pt idx="337">
                  <c:v>42751.75</c:v>
                </c:pt>
                <c:pt idx="338">
                  <c:v>42752.75</c:v>
                </c:pt>
                <c:pt idx="339">
                  <c:v>42753.75</c:v>
                </c:pt>
                <c:pt idx="340">
                  <c:v>42754.75</c:v>
                </c:pt>
                <c:pt idx="341">
                  <c:v>42755.75</c:v>
                </c:pt>
                <c:pt idx="342">
                  <c:v>42758.75</c:v>
                </c:pt>
                <c:pt idx="343">
                  <c:v>42759.75</c:v>
                </c:pt>
                <c:pt idx="344">
                  <c:v>42760.75</c:v>
                </c:pt>
                <c:pt idx="345">
                  <c:v>42761.75</c:v>
                </c:pt>
                <c:pt idx="346">
                  <c:v>42762.75</c:v>
                </c:pt>
                <c:pt idx="347">
                  <c:v>42765.75</c:v>
                </c:pt>
                <c:pt idx="348">
                  <c:v>42766.75</c:v>
                </c:pt>
                <c:pt idx="349">
                  <c:v>42767.75</c:v>
                </c:pt>
                <c:pt idx="350">
                  <c:v>42768.75</c:v>
                </c:pt>
                <c:pt idx="351">
                  <c:v>42769.75</c:v>
                </c:pt>
                <c:pt idx="352">
                  <c:v>42772.75</c:v>
                </c:pt>
                <c:pt idx="353">
                  <c:v>42773.75</c:v>
                </c:pt>
                <c:pt idx="354">
                  <c:v>42774.75</c:v>
                </c:pt>
                <c:pt idx="355">
                  <c:v>42775.75</c:v>
                </c:pt>
                <c:pt idx="356">
                  <c:v>42776.75</c:v>
                </c:pt>
                <c:pt idx="357">
                  <c:v>42779.75</c:v>
                </c:pt>
                <c:pt idx="358">
                  <c:v>42780.75</c:v>
                </c:pt>
                <c:pt idx="359">
                  <c:v>42781.75</c:v>
                </c:pt>
                <c:pt idx="360">
                  <c:v>42782.75</c:v>
                </c:pt>
                <c:pt idx="361">
                  <c:v>42783.75</c:v>
                </c:pt>
                <c:pt idx="362">
                  <c:v>42786.75</c:v>
                </c:pt>
                <c:pt idx="363">
                  <c:v>42787.75</c:v>
                </c:pt>
                <c:pt idx="364">
                  <c:v>42788.75</c:v>
                </c:pt>
                <c:pt idx="365">
                  <c:v>42789.75</c:v>
                </c:pt>
                <c:pt idx="366">
                  <c:v>42790.75</c:v>
                </c:pt>
                <c:pt idx="367">
                  <c:v>42793.75</c:v>
                </c:pt>
                <c:pt idx="368">
                  <c:v>42794.75</c:v>
                </c:pt>
                <c:pt idx="369">
                  <c:v>42795.75</c:v>
                </c:pt>
                <c:pt idx="370">
                  <c:v>42796.75</c:v>
                </c:pt>
                <c:pt idx="371">
                  <c:v>42797.75</c:v>
                </c:pt>
                <c:pt idx="372">
                  <c:v>42800.75</c:v>
                </c:pt>
                <c:pt idx="373">
                  <c:v>42801.75</c:v>
                </c:pt>
                <c:pt idx="374">
                  <c:v>42803.75</c:v>
                </c:pt>
                <c:pt idx="375">
                  <c:v>42804.75</c:v>
                </c:pt>
                <c:pt idx="376">
                  <c:v>42807.75</c:v>
                </c:pt>
                <c:pt idx="377">
                  <c:v>42808.75</c:v>
                </c:pt>
                <c:pt idx="378">
                  <c:v>42809.75</c:v>
                </c:pt>
                <c:pt idx="379">
                  <c:v>42810.75</c:v>
                </c:pt>
                <c:pt idx="380">
                  <c:v>42811.75</c:v>
                </c:pt>
                <c:pt idx="381">
                  <c:v>42812.75</c:v>
                </c:pt>
                <c:pt idx="382">
                  <c:v>42818.75</c:v>
                </c:pt>
                <c:pt idx="383">
                  <c:v>42821.75</c:v>
                </c:pt>
                <c:pt idx="384">
                  <c:v>42822.75</c:v>
                </c:pt>
                <c:pt idx="385">
                  <c:v>42823.75</c:v>
                </c:pt>
                <c:pt idx="386">
                  <c:v>42824.75</c:v>
                </c:pt>
                <c:pt idx="387">
                  <c:v>42825.75</c:v>
                </c:pt>
                <c:pt idx="388">
                  <c:v>42828</c:v>
                </c:pt>
                <c:pt idx="389">
                  <c:v>42829</c:v>
                </c:pt>
                <c:pt idx="390">
                  <c:v>42830</c:v>
                </c:pt>
                <c:pt idx="391">
                  <c:v>42831</c:v>
                </c:pt>
                <c:pt idx="392">
                  <c:v>42832</c:v>
                </c:pt>
                <c:pt idx="393">
                  <c:v>42835</c:v>
                </c:pt>
                <c:pt idx="394">
                  <c:v>42836</c:v>
                </c:pt>
                <c:pt idx="395">
                  <c:v>42837</c:v>
                </c:pt>
                <c:pt idx="396">
                  <c:v>42838</c:v>
                </c:pt>
                <c:pt idx="397">
                  <c:v>42839</c:v>
                </c:pt>
                <c:pt idx="398">
                  <c:v>42842</c:v>
                </c:pt>
                <c:pt idx="399">
                  <c:v>42843</c:v>
                </c:pt>
                <c:pt idx="400">
                  <c:v>42844</c:v>
                </c:pt>
                <c:pt idx="401">
                  <c:v>42845</c:v>
                </c:pt>
                <c:pt idx="402">
                  <c:v>42846</c:v>
                </c:pt>
                <c:pt idx="403">
                  <c:v>42849</c:v>
                </c:pt>
                <c:pt idx="404">
                  <c:v>42850</c:v>
                </c:pt>
                <c:pt idx="405">
                  <c:v>42851</c:v>
                </c:pt>
                <c:pt idx="406">
                  <c:v>42852</c:v>
                </c:pt>
                <c:pt idx="407">
                  <c:v>42853.75</c:v>
                </c:pt>
                <c:pt idx="408">
                  <c:v>42857.75</c:v>
                </c:pt>
                <c:pt idx="409">
                  <c:v>42858.75</c:v>
                </c:pt>
                <c:pt idx="410">
                  <c:v>42859.75</c:v>
                </c:pt>
                <c:pt idx="411">
                  <c:v>42860.75</c:v>
                </c:pt>
                <c:pt idx="412">
                  <c:v>42865.75</c:v>
                </c:pt>
                <c:pt idx="413">
                  <c:v>42866.75</c:v>
                </c:pt>
                <c:pt idx="414">
                  <c:v>42867.75</c:v>
                </c:pt>
                <c:pt idx="415">
                  <c:v>42870.75</c:v>
                </c:pt>
                <c:pt idx="416">
                  <c:v>42871.75</c:v>
                </c:pt>
                <c:pt idx="417">
                  <c:v>42872.75</c:v>
                </c:pt>
                <c:pt idx="418">
                  <c:v>42873.75</c:v>
                </c:pt>
                <c:pt idx="419">
                  <c:v>42874.75</c:v>
                </c:pt>
                <c:pt idx="420">
                  <c:v>42877.75</c:v>
                </c:pt>
                <c:pt idx="421">
                  <c:v>42878.75</c:v>
                </c:pt>
                <c:pt idx="422">
                  <c:v>42879.75</c:v>
                </c:pt>
                <c:pt idx="423">
                  <c:v>42880.75</c:v>
                </c:pt>
                <c:pt idx="424">
                  <c:v>42881.75</c:v>
                </c:pt>
                <c:pt idx="425">
                  <c:v>42884.75</c:v>
                </c:pt>
                <c:pt idx="426">
                  <c:v>42885.75</c:v>
                </c:pt>
                <c:pt idx="427">
                  <c:v>42886.75</c:v>
                </c:pt>
                <c:pt idx="428">
                  <c:v>42887.75</c:v>
                </c:pt>
                <c:pt idx="429">
                  <c:v>42888.75</c:v>
                </c:pt>
                <c:pt idx="430">
                  <c:v>42891.75</c:v>
                </c:pt>
                <c:pt idx="431">
                  <c:v>42892.75</c:v>
                </c:pt>
                <c:pt idx="432">
                  <c:v>42893.75</c:v>
                </c:pt>
                <c:pt idx="433">
                  <c:v>42894.75</c:v>
                </c:pt>
                <c:pt idx="434">
                  <c:v>42895.75</c:v>
                </c:pt>
                <c:pt idx="435">
                  <c:v>42898.75</c:v>
                </c:pt>
                <c:pt idx="436">
                  <c:v>42899.75</c:v>
                </c:pt>
                <c:pt idx="437">
                  <c:v>42900.75</c:v>
                </c:pt>
                <c:pt idx="438">
                  <c:v>42901.75</c:v>
                </c:pt>
                <c:pt idx="439">
                  <c:v>42902.75</c:v>
                </c:pt>
                <c:pt idx="440">
                  <c:v>42905.75</c:v>
                </c:pt>
                <c:pt idx="441">
                  <c:v>42906.75</c:v>
                </c:pt>
                <c:pt idx="442">
                  <c:v>42907.75</c:v>
                </c:pt>
                <c:pt idx="443">
                  <c:v>42908.75</c:v>
                </c:pt>
                <c:pt idx="444">
                  <c:v>42909.75</c:v>
                </c:pt>
                <c:pt idx="445">
                  <c:v>42912.75</c:v>
                </c:pt>
                <c:pt idx="446">
                  <c:v>42913.75</c:v>
                </c:pt>
                <c:pt idx="447">
                  <c:v>42914.75</c:v>
                </c:pt>
                <c:pt idx="448">
                  <c:v>42915.75</c:v>
                </c:pt>
                <c:pt idx="449">
                  <c:v>42916.75</c:v>
                </c:pt>
                <c:pt idx="450">
                  <c:v>42917.75</c:v>
                </c:pt>
                <c:pt idx="451">
                  <c:v>42919.75</c:v>
                </c:pt>
                <c:pt idx="452">
                  <c:v>42920.75</c:v>
                </c:pt>
                <c:pt idx="453">
                  <c:v>42921.75</c:v>
                </c:pt>
                <c:pt idx="454">
                  <c:v>42926.75</c:v>
                </c:pt>
                <c:pt idx="455">
                  <c:v>42927.75</c:v>
                </c:pt>
                <c:pt idx="456">
                  <c:v>42928.75</c:v>
                </c:pt>
                <c:pt idx="457">
                  <c:v>42929.75</c:v>
                </c:pt>
                <c:pt idx="458">
                  <c:v>42930.75</c:v>
                </c:pt>
                <c:pt idx="459">
                  <c:v>42933.75</c:v>
                </c:pt>
                <c:pt idx="460">
                  <c:v>42934.75</c:v>
                </c:pt>
              </c:numCache>
            </c:numRef>
          </c:cat>
          <c:val>
            <c:numRef>
              <c:f>'TONIA 06.01.2017'!$G$3:$G$463</c:f>
              <c:numCache>
                <c:formatCode>General</c:formatCode>
                <c:ptCount val="461"/>
                <c:pt idx="0">
                  <c:v>7</c:v>
                </c:pt>
                <c:pt idx="1">
                  <c:v>7</c:v>
                </c:pt>
                <c:pt idx="2">
                  <c:v>7</c:v>
                </c:pt>
                <c:pt idx="3">
                  <c:v>7</c:v>
                </c:pt>
                <c:pt idx="4">
                  <c:v>7</c:v>
                </c:pt>
                <c:pt idx="5">
                  <c:v>7</c:v>
                </c:pt>
                <c:pt idx="6">
                  <c:v>7</c:v>
                </c:pt>
                <c:pt idx="7">
                  <c:v>7</c:v>
                </c:pt>
                <c:pt idx="8">
                  <c:v>7</c:v>
                </c:pt>
                <c:pt idx="9">
                  <c:v>7</c:v>
                </c:pt>
                <c:pt idx="10">
                  <c:v>7</c:v>
                </c:pt>
                <c:pt idx="11">
                  <c:v>7</c:v>
                </c:pt>
                <c:pt idx="12">
                  <c:v>7</c:v>
                </c:pt>
                <c:pt idx="13">
                  <c:v>7</c:v>
                </c:pt>
                <c:pt idx="14">
                  <c:v>7</c:v>
                </c:pt>
                <c:pt idx="15">
                  <c:v>11.95</c:v>
                </c:pt>
                <c:pt idx="16">
                  <c:v>11.95</c:v>
                </c:pt>
                <c:pt idx="17">
                  <c:v>11.95</c:v>
                </c:pt>
                <c:pt idx="18">
                  <c:v>11.95</c:v>
                </c:pt>
                <c:pt idx="19">
                  <c:v>11.95</c:v>
                </c:pt>
                <c:pt idx="20">
                  <c:v>11.95</c:v>
                </c:pt>
                <c:pt idx="21">
                  <c:v>11.95</c:v>
                </c:pt>
                <c:pt idx="22">
                  <c:v>15</c:v>
                </c:pt>
                <c:pt idx="23">
                  <c:v>15</c:v>
                </c:pt>
                <c:pt idx="24">
                  <c:v>15</c:v>
                </c:pt>
                <c:pt idx="25">
                  <c:v>15</c:v>
                </c:pt>
                <c:pt idx="26">
                  <c:v>15</c:v>
                </c:pt>
                <c:pt idx="27">
                  <c:v>15</c:v>
                </c:pt>
                <c:pt idx="28">
                  <c:v>15</c:v>
                </c:pt>
                <c:pt idx="29">
                  <c:v>15</c:v>
                </c:pt>
                <c:pt idx="30">
                  <c:v>15</c:v>
                </c:pt>
                <c:pt idx="31">
                  <c:v>15</c:v>
                </c:pt>
                <c:pt idx="32">
                  <c:v>15</c:v>
                </c:pt>
                <c:pt idx="33">
                  <c:v>15</c:v>
                </c:pt>
                <c:pt idx="34">
                  <c:v>15</c:v>
                </c:pt>
                <c:pt idx="35">
                  <c:v>15</c:v>
                </c:pt>
                <c:pt idx="36">
                  <c:v>15</c:v>
                </c:pt>
                <c:pt idx="37">
                  <c:v>15</c:v>
                </c:pt>
                <c:pt idx="38">
                  <c:v>15</c:v>
                </c:pt>
                <c:pt idx="39">
                  <c:v>15</c:v>
                </c:pt>
                <c:pt idx="40">
                  <c:v>15</c:v>
                </c:pt>
                <c:pt idx="41">
                  <c:v>15</c:v>
                </c:pt>
                <c:pt idx="42">
                  <c:v>15</c:v>
                </c:pt>
                <c:pt idx="43">
                  <c:v>15</c:v>
                </c:pt>
                <c:pt idx="44">
                  <c:v>15</c:v>
                </c:pt>
                <c:pt idx="45">
                  <c:v>15</c:v>
                </c:pt>
                <c:pt idx="46">
                  <c:v>15</c:v>
                </c:pt>
                <c:pt idx="47">
                  <c:v>15</c:v>
                </c:pt>
                <c:pt idx="103">
                  <c:v>15</c:v>
                </c:pt>
                <c:pt idx="104">
                  <c:v>15</c:v>
                </c:pt>
                <c:pt idx="105">
                  <c:v>15</c:v>
                </c:pt>
                <c:pt idx="106">
                  <c:v>15</c:v>
                </c:pt>
                <c:pt idx="107">
                  <c:v>15</c:v>
                </c:pt>
                <c:pt idx="108">
                  <c:v>15</c:v>
                </c:pt>
                <c:pt idx="109">
                  <c:v>15</c:v>
                </c:pt>
                <c:pt idx="110">
                  <c:v>15</c:v>
                </c:pt>
                <c:pt idx="111">
                  <c:v>15</c:v>
                </c:pt>
                <c:pt idx="112">
                  <c:v>15</c:v>
                </c:pt>
                <c:pt idx="113">
                  <c:v>15</c:v>
                </c:pt>
                <c:pt idx="114">
                  <c:v>15</c:v>
                </c:pt>
                <c:pt idx="115">
                  <c:v>15</c:v>
                </c:pt>
                <c:pt idx="116">
                  <c:v>15</c:v>
                </c:pt>
                <c:pt idx="117">
                  <c:v>15</c:v>
                </c:pt>
                <c:pt idx="118">
                  <c:v>15</c:v>
                </c:pt>
                <c:pt idx="119">
                  <c:v>15</c:v>
                </c:pt>
                <c:pt idx="120">
                  <c:v>15</c:v>
                </c:pt>
                <c:pt idx="121">
                  <c:v>15</c:v>
                </c:pt>
                <c:pt idx="122">
                  <c:v>15</c:v>
                </c:pt>
                <c:pt idx="123">
                  <c:v>15</c:v>
                </c:pt>
                <c:pt idx="124">
                  <c:v>15</c:v>
                </c:pt>
                <c:pt idx="125">
                  <c:v>15</c:v>
                </c:pt>
                <c:pt idx="126">
                  <c:v>15</c:v>
                </c:pt>
                <c:pt idx="127">
                  <c:v>15</c:v>
                </c:pt>
                <c:pt idx="128">
                  <c:v>15</c:v>
                </c:pt>
                <c:pt idx="129">
                  <c:v>15</c:v>
                </c:pt>
                <c:pt idx="130">
                  <c:v>15</c:v>
                </c:pt>
                <c:pt idx="131">
                  <c:v>15</c:v>
                </c:pt>
                <c:pt idx="132">
                  <c:v>15</c:v>
                </c:pt>
                <c:pt idx="133">
                  <c:v>15</c:v>
                </c:pt>
                <c:pt idx="134">
                  <c:v>15</c:v>
                </c:pt>
                <c:pt idx="135">
                  <c:v>15</c:v>
                </c:pt>
                <c:pt idx="136">
                  <c:v>15</c:v>
                </c:pt>
                <c:pt idx="137">
                  <c:v>15</c:v>
                </c:pt>
                <c:pt idx="138">
                  <c:v>15</c:v>
                </c:pt>
                <c:pt idx="139">
                  <c:v>15</c:v>
                </c:pt>
                <c:pt idx="140">
                  <c:v>15</c:v>
                </c:pt>
                <c:pt idx="141">
                  <c:v>15</c:v>
                </c:pt>
                <c:pt idx="142">
                  <c:v>15</c:v>
                </c:pt>
                <c:pt idx="143">
                  <c:v>15</c:v>
                </c:pt>
                <c:pt idx="144">
                  <c:v>15</c:v>
                </c:pt>
                <c:pt idx="145">
                  <c:v>15</c:v>
                </c:pt>
                <c:pt idx="146">
                  <c:v>15</c:v>
                </c:pt>
                <c:pt idx="147">
                  <c:v>15</c:v>
                </c:pt>
                <c:pt idx="148">
                  <c:v>15</c:v>
                </c:pt>
                <c:pt idx="149">
                  <c:v>15</c:v>
                </c:pt>
                <c:pt idx="150">
                  <c:v>15</c:v>
                </c:pt>
                <c:pt idx="151">
                  <c:v>15</c:v>
                </c:pt>
                <c:pt idx="152">
                  <c:v>15</c:v>
                </c:pt>
                <c:pt idx="153">
                  <c:v>15</c:v>
                </c:pt>
                <c:pt idx="154">
                  <c:v>15</c:v>
                </c:pt>
                <c:pt idx="155">
                  <c:v>15</c:v>
                </c:pt>
                <c:pt idx="156">
                  <c:v>15</c:v>
                </c:pt>
                <c:pt idx="157">
                  <c:v>15</c:v>
                </c:pt>
                <c:pt idx="158">
                  <c:v>15</c:v>
                </c:pt>
                <c:pt idx="159">
                  <c:v>15</c:v>
                </c:pt>
                <c:pt idx="160">
                  <c:v>15</c:v>
                </c:pt>
                <c:pt idx="161">
                  <c:v>15</c:v>
                </c:pt>
                <c:pt idx="162">
                  <c:v>15</c:v>
                </c:pt>
                <c:pt idx="163">
                  <c:v>15</c:v>
                </c:pt>
                <c:pt idx="164">
                  <c:v>15</c:v>
                </c:pt>
                <c:pt idx="165">
                  <c:v>15</c:v>
                </c:pt>
                <c:pt idx="166">
                  <c:v>14</c:v>
                </c:pt>
                <c:pt idx="167">
                  <c:v>14</c:v>
                </c:pt>
                <c:pt idx="168">
                  <c:v>14</c:v>
                </c:pt>
                <c:pt idx="169">
                  <c:v>14</c:v>
                </c:pt>
                <c:pt idx="170">
                  <c:v>14</c:v>
                </c:pt>
                <c:pt idx="171">
                  <c:v>14</c:v>
                </c:pt>
                <c:pt idx="172">
                  <c:v>14</c:v>
                </c:pt>
                <c:pt idx="173">
                  <c:v>14</c:v>
                </c:pt>
                <c:pt idx="174">
                  <c:v>14</c:v>
                </c:pt>
                <c:pt idx="175">
                  <c:v>14</c:v>
                </c:pt>
                <c:pt idx="176">
                  <c:v>14</c:v>
                </c:pt>
                <c:pt idx="177">
                  <c:v>14</c:v>
                </c:pt>
                <c:pt idx="178">
                  <c:v>14</c:v>
                </c:pt>
                <c:pt idx="179">
                  <c:v>14</c:v>
                </c:pt>
                <c:pt idx="180">
                  <c:v>14</c:v>
                </c:pt>
                <c:pt idx="181">
                  <c:v>14</c:v>
                </c:pt>
                <c:pt idx="182">
                  <c:v>14</c:v>
                </c:pt>
                <c:pt idx="183">
                  <c:v>14</c:v>
                </c:pt>
                <c:pt idx="184">
                  <c:v>14</c:v>
                </c:pt>
                <c:pt idx="185">
                  <c:v>14</c:v>
                </c:pt>
                <c:pt idx="186">
                  <c:v>14</c:v>
                </c:pt>
                <c:pt idx="187">
                  <c:v>14</c:v>
                </c:pt>
                <c:pt idx="188">
                  <c:v>14</c:v>
                </c:pt>
                <c:pt idx="189">
                  <c:v>14</c:v>
                </c:pt>
                <c:pt idx="190">
                  <c:v>14</c:v>
                </c:pt>
                <c:pt idx="191">
                  <c:v>14</c:v>
                </c:pt>
                <c:pt idx="192">
                  <c:v>14</c:v>
                </c:pt>
                <c:pt idx="193">
                  <c:v>14</c:v>
                </c:pt>
                <c:pt idx="194">
                  <c:v>14</c:v>
                </c:pt>
                <c:pt idx="195">
                  <c:v>14</c:v>
                </c:pt>
                <c:pt idx="196">
                  <c:v>14</c:v>
                </c:pt>
                <c:pt idx="197">
                  <c:v>14</c:v>
                </c:pt>
                <c:pt idx="198">
                  <c:v>14</c:v>
                </c:pt>
                <c:pt idx="199">
                  <c:v>14</c:v>
                </c:pt>
                <c:pt idx="200">
                  <c:v>14</c:v>
                </c:pt>
                <c:pt idx="201">
                  <c:v>14</c:v>
                </c:pt>
                <c:pt idx="202">
                  <c:v>14</c:v>
                </c:pt>
                <c:pt idx="203">
                  <c:v>14</c:v>
                </c:pt>
                <c:pt idx="204">
                  <c:v>14</c:v>
                </c:pt>
                <c:pt idx="205">
                  <c:v>14</c:v>
                </c:pt>
                <c:pt idx="206">
                  <c:v>14</c:v>
                </c:pt>
                <c:pt idx="207">
                  <c:v>14</c:v>
                </c:pt>
                <c:pt idx="208">
                  <c:v>14</c:v>
                </c:pt>
                <c:pt idx="209">
                  <c:v>12</c:v>
                </c:pt>
                <c:pt idx="210">
                  <c:v>12</c:v>
                </c:pt>
                <c:pt idx="211">
                  <c:v>12</c:v>
                </c:pt>
                <c:pt idx="212">
                  <c:v>12</c:v>
                </c:pt>
                <c:pt idx="213">
                  <c:v>12</c:v>
                </c:pt>
                <c:pt idx="214">
                  <c:v>12</c:v>
                </c:pt>
                <c:pt idx="215">
                  <c:v>12</c:v>
                </c:pt>
                <c:pt idx="216">
                  <c:v>12</c:v>
                </c:pt>
                <c:pt idx="217">
                  <c:v>12</c:v>
                </c:pt>
                <c:pt idx="218">
                  <c:v>12</c:v>
                </c:pt>
                <c:pt idx="219">
                  <c:v>12</c:v>
                </c:pt>
                <c:pt idx="220">
                  <c:v>12</c:v>
                </c:pt>
                <c:pt idx="221">
                  <c:v>12</c:v>
                </c:pt>
                <c:pt idx="222">
                  <c:v>12</c:v>
                </c:pt>
                <c:pt idx="223">
                  <c:v>12</c:v>
                </c:pt>
                <c:pt idx="224">
                  <c:v>12</c:v>
                </c:pt>
                <c:pt idx="225">
                  <c:v>12</c:v>
                </c:pt>
                <c:pt idx="226">
                  <c:v>12</c:v>
                </c:pt>
                <c:pt idx="227">
                  <c:v>12</c:v>
                </c:pt>
                <c:pt idx="228">
                  <c:v>12</c:v>
                </c:pt>
                <c:pt idx="229">
                  <c:v>12</c:v>
                </c:pt>
                <c:pt idx="230">
                  <c:v>12</c:v>
                </c:pt>
                <c:pt idx="231">
                  <c:v>12</c:v>
                </c:pt>
                <c:pt idx="232">
                  <c:v>12</c:v>
                </c:pt>
                <c:pt idx="233">
                  <c:v>12</c:v>
                </c:pt>
                <c:pt idx="234">
                  <c:v>12</c:v>
                </c:pt>
                <c:pt idx="235">
                  <c:v>12</c:v>
                </c:pt>
                <c:pt idx="236">
                  <c:v>12</c:v>
                </c:pt>
                <c:pt idx="237">
                  <c:v>12</c:v>
                </c:pt>
                <c:pt idx="238">
                  <c:v>12</c:v>
                </c:pt>
                <c:pt idx="239">
                  <c:v>12</c:v>
                </c:pt>
                <c:pt idx="240">
                  <c:v>12</c:v>
                </c:pt>
                <c:pt idx="241">
                  <c:v>12</c:v>
                </c:pt>
                <c:pt idx="242">
                  <c:v>12</c:v>
                </c:pt>
                <c:pt idx="243">
                  <c:v>12</c:v>
                </c:pt>
                <c:pt idx="244">
                  <c:v>12</c:v>
                </c:pt>
                <c:pt idx="245">
                  <c:v>12</c:v>
                </c:pt>
                <c:pt idx="246">
                  <c:v>12</c:v>
                </c:pt>
                <c:pt idx="247">
                  <c:v>12</c:v>
                </c:pt>
                <c:pt idx="248">
                  <c:v>12</c:v>
                </c:pt>
                <c:pt idx="249">
                  <c:v>12</c:v>
                </c:pt>
                <c:pt idx="250">
                  <c:v>12</c:v>
                </c:pt>
                <c:pt idx="251">
                  <c:v>12</c:v>
                </c:pt>
                <c:pt idx="252">
                  <c:v>12</c:v>
                </c:pt>
                <c:pt idx="253">
                  <c:v>12</c:v>
                </c:pt>
                <c:pt idx="254">
                  <c:v>12</c:v>
                </c:pt>
                <c:pt idx="255">
                  <c:v>12</c:v>
                </c:pt>
                <c:pt idx="256">
                  <c:v>12</c:v>
                </c:pt>
                <c:pt idx="257">
                  <c:v>12</c:v>
                </c:pt>
                <c:pt idx="258">
                  <c:v>12</c:v>
                </c:pt>
                <c:pt idx="259">
                  <c:v>12</c:v>
                </c:pt>
                <c:pt idx="260">
                  <c:v>12</c:v>
                </c:pt>
                <c:pt idx="261">
                  <c:v>12</c:v>
                </c:pt>
                <c:pt idx="262">
                  <c:v>12</c:v>
                </c:pt>
                <c:pt idx="263">
                  <c:v>12</c:v>
                </c:pt>
                <c:pt idx="264">
                  <c:v>12</c:v>
                </c:pt>
                <c:pt idx="265">
                  <c:v>12</c:v>
                </c:pt>
                <c:pt idx="266">
                  <c:v>12</c:v>
                </c:pt>
                <c:pt idx="267">
                  <c:v>12</c:v>
                </c:pt>
                <c:pt idx="268">
                  <c:v>11.5</c:v>
                </c:pt>
                <c:pt idx="269">
                  <c:v>11.5</c:v>
                </c:pt>
                <c:pt idx="270">
                  <c:v>11.5</c:v>
                </c:pt>
                <c:pt idx="271">
                  <c:v>11.5</c:v>
                </c:pt>
                <c:pt idx="272">
                  <c:v>11.5</c:v>
                </c:pt>
                <c:pt idx="273">
                  <c:v>11.5</c:v>
                </c:pt>
                <c:pt idx="274">
                  <c:v>11.5</c:v>
                </c:pt>
                <c:pt idx="275">
                  <c:v>11.5</c:v>
                </c:pt>
                <c:pt idx="276">
                  <c:v>11.5</c:v>
                </c:pt>
                <c:pt idx="277">
                  <c:v>11.5</c:v>
                </c:pt>
                <c:pt idx="278">
                  <c:v>11.5</c:v>
                </c:pt>
                <c:pt idx="279">
                  <c:v>11.5</c:v>
                </c:pt>
                <c:pt idx="280">
                  <c:v>11.5</c:v>
                </c:pt>
                <c:pt idx="281">
                  <c:v>11.5</c:v>
                </c:pt>
                <c:pt idx="282">
                  <c:v>11.5</c:v>
                </c:pt>
                <c:pt idx="283">
                  <c:v>11.5</c:v>
                </c:pt>
                <c:pt idx="284">
                  <c:v>11.5</c:v>
                </c:pt>
                <c:pt idx="285">
                  <c:v>11.5</c:v>
                </c:pt>
                <c:pt idx="286">
                  <c:v>11.5</c:v>
                </c:pt>
                <c:pt idx="287">
                  <c:v>11.5</c:v>
                </c:pt>
                <c:pt idx="288">
                  <c:v>11.5</c:v>
                </c:pt>
                <c:pt idx="289">
                  <c:v>11.5</c:v>
                </c:pt>
                <c:pt idx="290">
                  <c:v>11.5</c:v>
                </c:pt>
                <c:pt idx="291">
                  <c:v>11.5</c:v>
                </c:pt>
                <c:pt idx="292">
                  <c:v>11.5</c:v>
                </c:pt>
                <c:pt idx="293">
                  <c:v>11.5</c:v>
                </c:pt>
                <c:pt idx="294">
                  <c:v>11.5</c:v>
                </c:pt>
                <c:pt idx="295">
                  <c:v>11.5</c:v>
                </c:pt>
                <c:pt idx="296">
                  <c:v>11.5</c:v>
                </c:pt>
                <c:pt idx="297">
                  <c:v>11.5</c:v>
                </c:pt>
                <c:pt idx="298">
                  <c:v>11</c:v>
                </c:pt>
                <c:pt idx="299">
                  <c:v>11</c:v>
                </c:pt>
                <c:pt idx="300">
                  <c:v>11</c:v>
                </c:pt>
                <c:pt idx="301">
                  <c:v>11</c:v>
                </c:pt>
                <c:pt idx="302">
                  <c:v>11</c:v>
                </c:pt>
                <c:pt idx="303">
                  <c:v>11</c:v>
                </c:pt>
                <c:pt idx="304">
                  <c:v>11</c:v>
                </c:pt>
                <c:pt idx="305">
                  <c:v>11</c:v>
                </c:pt>
                <c:pt idx="306">
                  <c:v>11</c:v>
                </c:pt>
                <c:pt idx="307">
                  <c:v>11</c:v>
                </c:pt>
                <c:pt idx="308">
                  <c:v>11</c:v>
                </c:pt>
                <c:pt idx="309">
                  <c:v>11</c:v>
                </c:pt>
                <c:pt idx="310">
                  <c:v>11</c:v>
                </c:pt>
                <c:pt idx="311">
                  <c:v>11</c:v>
                </c:pt>
                <c:pt idx="312">
                  <c:v>11</c:v>
                </c:pt>
                <c:pt idx="313">
                  <c:v>11</c:v>
                </c:pt>
                <c:pt idx="314">
                  <c:v>11</c:v>
                </c:pt>
                <c:pt idx="315">
                  <c:v>11</c:v>
                </c:pt>
                <c:pt idx="316">
                  <c:v>11</c:v>
                </c:pt>
                <c:pt idx="317">
                  <c:v>11</c:v>
                </c:pt>
                <c:pt idx="318">
                  <c:v>11</c:v>
                </c:pt>
                <c:pt idx="319">
                  <c:v>11</c:v>
                </c:pt>
                <c:pt idx="320">
                  <c:v>11</c:v>
                </c:pt>
                <c:pt idx="321">
                  <c:v>11</c:v>
                </c:pt>
                <c:pt idx="322">
                  <c:v>11</c:v>
                </c:pt>
                <c:pt idx="323">
                  <c:v>11</c:v>
                </c:pt>
                <c:pt idx="324">
                  <c:v>11</c:v>
                </c:pt>
                <c:pt idx="325">
                  <c:v>11</c:v>
                </c:pt>
                <c:pt idx="326">
                  <c:v>11</c:v>
                </c:pt>
                <c:pt idx="327">
                  <c:v>11</c:v>
                </c:pt>
                <c:pt idx="328">
                  <c:v>11</c:v>
                </c:pt>
                <c:pt idx="329">
                  <c:v>11</c:v>
                </c:pt>
                <c:pt idx="330">
                  <c:v>11</c:v>
                </c:pt>
                <c:pt idx="331">
                  <c:v>11</c:v>
                </c:pt>
                <c:pt idx="332">
                  <c:v>11</c:v>
                </c:pt>
                <c:pt idx="333">
                  <c:v>11</c:v>
                </c:pt>
                <c:pt idx="334">
                  <c:v>11</c:v>
                </c:pt>
                <c:pt idx="335">
                  <c:v>11</c:v>
                </c:pt>
                <c:pt idx="336">
                  <c:v>11</c:v>
                </c:pt>
                <c:pt idx="337">
                  <c:v>11</c:v>
                </c:pt>
                <c:pt idx="338">
                  <c:v>11</c:v>
                </c:pt>
                <c:pt idx="339">
                  <c:v>11</c:v>
                </c:pt>
                <c:pt idx="340">
                  <c:v>11</c:v>
                </c:pt>
                <c:pt idx="341">
                  <c:v>11</c:v>
                </c:pt>
                <c:pt idx="342">
                  <c:v>11</c:v>
                </c:pt>
                <c:pt idx="343">
                  <c:v>11</c:v>
                </c:pt>
                <c:pt idx="344">
                  <c:v>11</c:v>
                </c:pt>
                <c:pt idx="345">
                  <c:v>11</c:v>
                </c:pt>
                <c:pt idx="346">
                  <c:v>11</c:v>
                </c:pt>
                <c:pt idx="347">
                  <c:v>11</c:v>
                </c:pt>
                <c:pt idx="348">
                  <c:v>11</c:v>
                </c:pt>
                <c:pt idx="349">
                  <c:v>11</c:v>
                </c:pt>
                <c:pt idx="350">
                  <c:v>11</c:v>
                </c:pt>
                <c:pt idx="351">
                  <c:v>11</c:v>
                </c:pt>
                <c:pt idx="352">
                  <c:v>11</c:v>
                </c:pt>
                <c:pt idx="353">
                  <c:v>11</c:v>
                </c:pt>
                <c:pt idx="354">
                  <c:v>11</c:v>
                </c:pt>
                <c:pt idx="355">
                  <c:v>11</c:v>
                </c:pt>
                <c:pt idx="356">
                  <c:v>11</c:v>
                </c:pt>
                <c:pt idx="357">
                  <c:v>11</c:v>
                </c:pt>
                <c:pt idx="358">
                  <c:v>11</c:v>
                </c:pt>
                <c:pt idx="359">
                  <c:v>11</c:v>
                </c:pt>
                <c:pt idx="360">
                  <c:v>11</c:v>
                </c:pt>
                <c:pt idx="361">
                  <c:v>11</c:v>
                </c:pt>
                <c:pt idx="362">
                  <c:v>11</c:v>
                </c:pt>
                <c:pt idx="363">
                  <c:v>10</c:v>
                </c:pt>
                <c:pt idx="364">
                  <c:v>10</c:v>
                </c:pt>
                <c:pt idx="365">
                  <c:v>10</c:v>
                </c:pt>
                <c:pt idx="366">
                  <c:v>10</c:v>
                </c:pt>
                <c:pt idx="367">
                  <c:v>10</c:v>
                </c:pt>
                <c:pt idx="368">
                  <c:v>10</c:v>
                </c:pt>
                <c:pt idx="369">
                  <c:v>10</c:v>
                </c:pt>
                <c:pt idx="370">
                  <c:v>10</c:v>
                </c:pt>
                <c:pt idx="371">
                  <c:v>10</c:v>
                </c:pt>
                <c:pt idx="372">
                  <c:v>10</c:v>
                </c:pt>
                <c:pt idx="373">
                  <c:v>10</c:v>
                </c:pt>
                <c:pt idx="374">
                  <c:v>10</c:v>
                </c:pt>
                <c:pt idx="375">
                  <c:v>10</c:v>
                </c:pt>
                <c:pt idx="376">
                  <c:v>10</c:v>
                </c:pt>
                <c:pt idx="377">
                  <c:v>10</c:v>
                </c:pt>
                <c:pt idx="378">
                  <c:v>10</c:v>
                </c:pt>
                <c:pt idx="379">
                  <c:v>10</c:v>
                </c:pt>
                <c:pt idx="380">
                  <c:v>10</c:v>
                </c:pt>
                <c:pt idx="381">
                  <c:v>10</c:v>
                </c:pt>
                <c:pt idx="382">
                  <c:v>10</c:v>
                </c:pt>
                <c:pt idx="383">
                  <c:v>10</c:v>
                </c:pt>
                <c:pt idx="384">
                  <c:v>10</c:v>
                </c:pt>
                <c:pt idx="385">
                  <c:v>10</c:v>
                </c:pt>
                <c:pt idx="386">
                  <c:v>10</c:v>
                </c:pt>
                <c:pt idx="387">
                  <c:v>10</c:v>
                </c:pt>
                <c:pt idx="388">
                  <c:v>10</c:v>
                </c:pt>
                <c:pt idx="389">
                  <c:v>10</c:v>
                </c:pt>
                <c:pt idx="390">
                  <c:v>10</c:v>
                </c:pt>
                <c:pt idx="391">
                  <c:v>10</c:v>
                </c:pt>
                <c:pt idx="392">
                  <c:v>10</c:v>
                </c:pt>
                <c:pt idx="393">
                  <c:v>10</c:v>
                </c:pt>
                <c:pt idx="394">
                  <c:v>10</c:v>
                </c:pt>
                <c:pt idx="395">
                  <c:v>10</c:v>
                </c:pt>
                <c:pt idx="396">
                  <c:v>10</c:v>
                </c:pt>
                <c:pt idx="397">
                  <c:v>10</c:v>
                </c:pt>
                <c:pt idx="398">
                  <c:v>10</c:v>
                </c:pt>
                <c:pt idx="399">
                  <c:v>10</c:v>
                </c:pt>
                <c:pt idx="400">
                  <c:v>10</c:v>
                </c:pt>
                <c:pt idx="401">
                  <c:v>10</c:v>
                </c:pt>
                <c:pt idx="402">
                  <c:v>10</c:v>
                </c:pt>
                <c:pt idx="403">
                  <c:v>10</c:v>
                </c:pt>
                <c:pt idx="404">
                  <c:v>10</c:v>
                </c:pt>
                <c:pt idx="405">
                  <c:v>10</c:v>
                </c:pt>
                <c:pt idx="406">
                  <c:v>10</c:v>
                </c:pt>
                <c:pt idx="407">
                  <c:v>10</c:v>
                </c:pt>
                <c:pt idx="408">
                  <c:v>10</c:v>
                </c:pt>
                <c:pt idx="409">
                  <c:v>10</c:v>
                </c:pt>
                <c:pt idx="410">
                  <c:v>10</c:v>
                </c:pt>
                <c:pt idx="411">
                  <c:v>10</c:v>
                </c:pt>
                <c:pt idx="412">
                  <c:v>10</c:v>
                </c:pt>
                <c:pt idx="413">
                  <c:v>10</c:v>
                </c:pt>
                <c:pt idx="414">
                  <c:v>10</c:v>
                </c:pt>
                <c:pt idx="415">
                  <c:v>10</c:v>
                </c:pt>
                <c:pt idx="416">
                  <c:v>10</c:v>
                </c:pt>
                <c:pt idx="417">
                  <c:v>10</c:v>
                </c:pt>
                <c:pt idx="418">
                  <c:v>10</c:v>
                </c:pt>
                <c:pt idx="419">
                  <c:v>10</c:v>
                </c:pt>
                <c:pt idx="420">
                  <c:v>10</c:v>
                </c:pt>
                <c:pt idx="421">
                  <c:v>10</c:v>
                </c:pt>
                <c:pt idx="422">
                  <c:v>10</c:v>
                </c:pt>
                <c:pt idx="423">
                  <c:v>10</c:v>
                </c:pt>
                <c:pt idx="424">
                  <c:v>10</c:v>
                </c:pt>
                <c:pt idx="425">
                  <c:v>10</c:v>
                </c:pt>
                <c:pt idx="426">
                  <c:v>10</c:v>
                </c:pt>
                <c:pt idx="427">
                  <c:v>10</c:v>
                </c:pt>
                <c:pt idx="428">
                  <c:v>10</c:v>
                </c:pt>
                <c:pt idx="429">
                  <c:v>10</c:v>
                </c:pt>
                <c:pt idx="430">
                  <c:v>10</c:v>
                </c:pt>
                <c:pt idx="431">
                  <c:v>10</c:v>
                </c:pt>
                <c:pt idx="432">
                  <c:v>9.5</c:v>
                </c:pt>
                <c:pt idx="433">
                  <c:v>9.5</c:v>
                </c:pt>
                <c:pt idx="434">
                  <c:v>9.5</c:v>
                </c:pt>
                <c:pt idx="435">
                  <c:v>9.5</c:v>
                </c:pt>
                <c:pt idx="436">
                  <c:v>9.5</c:v>
                </c:pt>
                <c:pt idx="437">
                  <c:v>9.5</c:v>
                </c:pt>
                <c:pt idx="438">
                  <c:v>9.5</c:v>
                </c:pt>
                <c:pt idx="439">
                  <c:v>9.5</c:v>
                </c:pt>
                <c:pt idx="440">
                  <c:v>9.5</c:v>
                </c:pt>
                <c:pt idx="441">
                  <c:v>9.5</c:v>
                </c:pt>
                <c:pt idx="442">
                  <c:v>9.5</c:v>
                </c:pt>
                <c:pt idx="443">
                  <c:v>9.5</c:v>
                </c:pt>
                <c:pt idx="444">
                  <c:v>9.5</c:v>
                </c:pt>
                <c:pt idx="445">
                  <c:v>9.5</c:v>
                </c:pt>
                <c:pt idx="446">
                  <c:v>9.5</c:v>
                </c:pt>
                <c:pt idx="447">
                  <c:v>9.5</c:v>
                </c:pt>
                <c:pt idx="448">
                  <c:v>9.5</c:v>
                </c:pt>
                <c:pt idx="449">
                  <c:v>9.5</c:v>
                </c:pt>
                <c:pt idx="450">
                  <c:v>9.5</c:v>
                </c:pt>
                <c:pt idx="451">
                  <c:v>9.5</c:v>
                </c:pt>
                <c:pt idx="452">
                  <c:v>9.5</c:v>
                </c:pt>
                <c:pt idx="453">
                  <c:v>9.5</c:v>
                </c:pt>
                <c:pt idx="454">
                  <c:v>9.5</c:v>
                </c:pt>
                <c:pt idx="455">
                  <c:v>9.5</c:v>
                </c:pt>
                <c:pt idx="456">
                  <c:v>9.5</c:v>
                </c:pt>
                <c:pt idx="457">
                  <c:v>9.5</c:v>
                </c:pt>
                <c:pt idx="458">
                  <c:v>9.5</c:v>
                </c:pt>
                <c:pt idx="459">
                  <c:v>9.5</c:v>
                </c:pt>
                <c:pt idx="460">
                  <c:v>9.5</c:v>
                </c:pt>
              </c:numCache>
            </c:numRef>
          </c:val>
          <c:smooth val="0"/>
          <c:extLst xmlns:c16r2="http://schemas.microsoft.com/office/drawing/2015/06/chart">
            <c:ext xmlns:c16="http://schemas.microsoft.com/office/drawing/2014/chart" uri="{C3380CC4-5D6E-409C-BE32-E72D297353CC}">
              <c16:uniqueId val="{00000000-F609-4388-B3D5-CA8D5141E73D}"/>
            </c:ext>
          </c:extLst>
        </c:ser>
        <c:ser>
          <c:idx val="3"/>
          <c:order val="1"/>
          <c:tx>
            <c:strRef>
              <c:f>'TONIA 06.01.2017'!$H$1</c:f>
              <c:strCache>
                <c:ptCount val="1"/>
                <c:pt idx="0">
                  <c:v>Ставка по операциям постоянного доступа по предоставлению ликвидности</c:v>
                </c:pt>
              </c:strCache>
            </c:strRef>
          </c:tx>
          <c:spPr>
            <a:ln w="31750">
              <a:solidFill>
                <a:srgbClr val="9C7C07"/>
              </a:solidFill>
              <a:prstDash val="sysDash"/>
            </a:ln>
          </c:spPr>
          <c:marker>
            <c:symbol val="none"/>
          </c:marker>
          <c:cat>
            <c:numRef>
              <c:f>'TONIA 06.01.2017'!$A$3:$A$463</c:f>
              <c:numCache>
                <c:formatCode>dd\.mm\.yy</c:formatCode>
                <c:ptCount val="461"/>
                <c:pt idx="0">
                  <c:v>42248.75</c:v>
                </c:pt>
                <c:pt idx="1">
                  <c:v>42249.75</c:v>
                </c:pt>
                <c:pt idx="2">
                  <c:v>42250.75</c:v>
                </c:pt>
                <c:pt idx="3">
                  <c:v>42251.75</c:v>
                </c:pt>
                <c:pt idx="4">
                  <c:v>42254.75</c:v>
                </c:pt>
                <c:pt idx="5">
                  <c:v>42255.75</c:v>
                </c:pt>
                <c:pt idx="6">
                  <c:v>42256.75</c:v>
                </c:pt>
                <c:pt idx="7">
                  <c:v>42257.75</c:v>
                </c:pt>
                <c:pt idx="8">
                  <c:v>42258.75</c:v>
                </c:pt>
                <c:pt idx="9">
                  <c:v>42261.75</c:v>
                </c:pt>
                <c:pt idx="10">
                  <c:v>42262.75</c:v>
                </c:pt>
                <c:pt idx="11">
                  <c:v>42263.75</c:v>
                </c:pt>
                <c:pt idx="12">
                  <c:v>42264.75</c:v>
                </c:pt>
                <c:pt idx="13">
                  <c:v>42265.75</c:v>
                </c:pt>
                <c:pt idx="14">
                  <c:v>42268.75</c:v>
                </c:pt>
                <c:pt idx="15">
                  <c:v>42269.75</c:v>
                </c:pt>
                <c:pt idx="16">
                  <c:v>42270.75</c:v>
                </c:pt>
                <c:pt idx="17">
                  <c:v>42272.75</c:v>
                </c:pt>
                <c:pt idx="18">
                  <c:v>42275.75</c:v>
                </c:pt>
                <c:pt idx="19">
                  <c:v>42276.75</c:v>
                </c:pt>
                <c:pt idx="20">
                  <c:v>42277.75</c:v>
                </c:pt>
                <c:pt idx="21">
                  <c:v>42278.75</c:v>
                </c:pt>
                <c:pt idx="22">
                  <c:v>42279.75</c:v>
                </c:pt>
                <c:pt idx="23">
                  <c:v>42282.75</c:v>
                </c:pt>
                <c:pt idx="24">
                  <c:v>42283.75</c:v>
                </c:pt>
                <c:pt idx="25">
                  <c:v>42284.75</c:v>
                </c:pt>
                <c:pt idx="26">
                  <c:v>42285.75</c:v>
                </c:pt>
                <c:pt idx="27">
                  <c:v>42286.75</c:v>
                </c:pt>
                <c:pt idx="28">
                  <c:v>42289.75</c:v>
                </c:pt>
                <c:pt idx="29">
                  <c:v>42290.75</c:v>
                </c:pt>
                <c:pt idx="30">
                  <c:v>42291.75</c:v>
                </c:pt>
                <c:pt idx="31">
                  <c:v>42292.75</c:v>
                </c:pt>
                <c:pt idx="32">
                  <c:v>42293.75</c:v>
                </c:pt>
                <c:pt idx="33">
                  <c:v>42296.75</c:v>
                </c:pt>
                <c:pt idx="34">
                  <c:v>42297.75</c:v>
                </c:pt>
                <c:pt idx="35">
                  <c:v>42298.75</c:v>
                </c:pt>
                <c:pt idx="36">
                  <c:v>42299.75</c:v>
                </c:pt>
                <c:pt idx="37">
                  <c:v>42300.75</c:v>
                </c:pt>
                <c:pt idx="38">
                  <c:v>42303.75</c:v>
                </c:pt>
                <c:pt idx="39">
                  <c:v>42304.75</c:v>
                </c:pt>
                <c:pt idx="40">
                  <c:v>42305.75</c:v>
                </c:pt>
                <c:pt idx="41">
                  <c:v>42306.75</c:v>
                </c:pt>
                <c:pt idx="42">
                  <c:v>42307.75</c:v>
                </c:pt>
                <c:pt idx="43">
                  <c:v>42310.75</c:v>
                </c:pt>
                <c:pt idx="44">
                  <c:v>42311.75</c:v>
                </c:pt>
                <c:pt idx="45">
                  <c:v>42312.75</c:v>
                </c:pt>
                <c:pt idx="46">
                  <c:v>42313.75</c:v>
                </c:pt>
                <c:pt idx="47">
                  <c:v>42314.75</c:v>
                </c:pt>
                <c:pt idx="48">
                  <c:v>42317.75</c:v>
                </c:pt>
                <c:pt idx="49">
                  <c:v>42318.75</c:v>
                </c:pt>
                <c:pt idx="50">
                  <c:v>42319.75</c:v>
                </c:pt>
                <c:pt idx="51">
                  <c:v>42320.75</c:v>
                </c:pt>
                <c:pt idx="52">
                  <c:v>42321.75</c:v>
                </c:pt>
                <c:pt idx="53">
                  <c:v>42324.75</c:v>
                </c:pt>
                <c:pt idx="54">
                  <c:v>42325.75</c:v>
                </c:pt>
                <c:pt idx="55">
                  <c:v>42326.75</c:v>
                </c:pt>
                <c:pt idx="56">
                  <c:v>42327.75</c:v>
                </c:pt>
                <c:pt idx="57">
                  <c:v>42328.75</c:v>
                </c:pt>
                <c:pt idx="58">
                  <c:v>42331.75</c:v>
                </c:pt>
                <c:pt idx="59">
                  <c:v>42332.75</c:v>
                </c:pt>
                <c:pt idx="60">
                  <c:v>42333.75</c:v>
                </c:pt>
                <c:pt idx="61">
                  <c:v>42334.75</c:v>
                </c:pt>
                <c:pt idx="62">
                  <c:v>42335.75</c:v>
                </c:pt>
                <c:pt idx="63">
                  <c:v>42338.75</c:v>
                </c:pt>
                <c:pt idx="64">
                  <c:v>42340.75</c:v>
                </c:pt>
                <c:pt idx="65">
                  <c:v>42341.75</c:v>
                </c:pt>
                <c:pt idx="66">
                  <c:v>42342.75</c:v>
                </c:pt>
                <c:pt idx="67">
                  <c:v>42345.75</c:v>
                </c:pt>
                <c:pt idx="68">
                  <c:v>42346.75</c:v>
                </c:pt>
                <c:pt idx="69">
                  <c:v>42347.75</c:v>
                </c:pt>
                <c:pt idx="70">
                  <c:v>42348.75</c:v>
                </c:pt>
                <c:pt idx="71">
                  <c:v>42349.75</c:v>
                </c:pt>
                <c:pt idx="72">
                  <c:v>42352.75</c:v>
                </c:pt>
                <c:pt idx="73">
                  <c:v>42353.75</c:v>
                </c:pt>
                <c:pt idx="74">
                  <c:v>42356.75</c:v>
                </c:pt>
                <c:pt idx="75">
                  <c:v>42359.75</c:v>
                </c:pt>
                <c:pt idx="76">
                  <c:v>42360.75</c:v>
                </c:pt>
                <c:pt idx="77">
                  <c:v>42361.75</c:v>
                </c:pt>
                <c:pt idx="78">
                  <c:v>42362.75</c:v>
                </c:pt>
                <c:pt idx="79">
                  <c:v>42363.75</c:v>
                </c:pt>
                <c:pt idx="80">
                  <c:v>42366.75</c:v>
                </c:pt>
                <c:pt idx="81">
                  <c:v>42367.75</c:v>
                </c:pt>
                <c:pt idx="82">
                  <c:v>42368.75</c:v>
                </c:pt>
                <c:pt idx="83">
                  <c:v>42369.75</c:v>
                </c:pt>
                <c:pt idx="84">
                  <c:v>42374.75</c:v>
                </c:pt>
                <c:pt idx="85">
                  <c:v>42375.75</c:v>
                </c:pt>
                <c:pt idx="86">
                  <c:v>42377.75</c:v>
                </c:pt>
                <c:pt idx="87">
                  <c:v>42380.75</c:v>
                </c:pt>
                <c:pt idx="88">
                  <c:v>42381.75</c:v>
                </c:pt>
                <c:pt idx="89">
                  <c:v>42382.75</c:v>
                </c:pt>
                <c:pt idx="90">
                  <c:v>42383.75</c:v>
                </c:pt>
                <c:pt idx="91">
                  <c:v>42384.75</c:v>
                </c:pt>
                <c:pt idx="92">
                  <c:v>42387</c:v>
                </c:pt>
                <c:pt idx="93">
                  <c:v>42388</c:v>
                </c:pt>
                <c:pt idx="94">
                  <c:v>42389</c:v>
                </c:pt>
                <c:pt idx="95">
                  <c:v>42390</c:v>
                </c:pt>
                <c:pt idx="96">
                  <c:v>42391</c:v>
                </c:pt>
                <c:pt idx="97">
                  <c:v>42394</c:v>
                </c:pt>
                <c:pt idx="98">
                  <c:v>42395</c:v>
                </c:pt>
                <c:pt idx="99">
                  <c:v>42396</c:v>
                </c:pt>
                <c:pt idx="100">
                  <c:v>42397</c:v>
                </c:pt>
                <c:pt idx="101">
                  <c:v>42398</c:v>
                </c:pt>
                <c:pt idx="102">
                  <c:v>42401.75</c:v>
                </c:pt>
                <c:pt idx="103">
                  <c:v>42402.75</c:v>
                </c:pt>
                <c:pt idx="104">
                  <c:v>42403.75</c:v>
                </c:pt>
                <c:pt idx="105">
                  <c:v>42404.75</c:v>
                </c:pt>
                <c:pt idx="106">
                  <c:v>42405.75</c:v>
                </c:pt>
                <c:pt idx="107">
                  <c:v>42408.75</c:v>
                </c:pt>
                <c:pt idx="108">
                  <c:v>42409.75</c:v>
                </c:pt>
                <c:pt idx="109">
                  <c:v>42410.75</c:v>
                </c:pt>
                <c:pt idx="110">
                  <c:v>42411.75</c:v>
                </c:pt>
                <c:pt idx="111">
                  <c:v>42412.75</c:v>
                </c:pt>
                <c:pt idx="112">
                  <c:v>42415.75</c:v>
                </c:pt>
                <c:pt idx="113">
                  <c:v>42416.75</c:v>
                </c:pt>
                <c:pt idx="114">
                  <c:v>42417.75</c:v>
                </c:pt>
                <c:pt idx="115">
                  <c:v>42418.75</c:v>
                </c:pt>
                <c:pt idx="116">
                  <c:v>42419.75</c:v>
                </c:pt>
                <c:pt idx="117">
                  <c:v>42422.75</c:v>
                </c:pt>
                <c:pt idx="118">
                  <c:v>42423.75</c:v>
                </c:pt>
                <c:pt idx="119">
                  <c:v>42424.75</c:v>
                </c:pt>
                <c:pt idx="120">
                  <c:v>42425.75</c:v>
                </c:pt>
                <c:pt idx="121">
                  <c:v>42426.75</c:v>
                </c:pt>
                <c:pt idx="122">
                  <c:v>42429.75</c:v>
                </c:pt>
                <c:pt idx="123">
                  <c:v>42430.75</c:v>
                </c:pt>
                <c:pt idx="124">
                  <c:v>42431.75</c:v>
                </c:pt>
                <c:pt idx="125">
                  <c:v>42432.75</c:v>
                </c:pt>
                <c:pt idx="126">
                  <c:v>42433.75</c:v>
                </c:pt>
                <c:pt idx="127">
                  <c:v>42434.75</c:v>
                </c:pt>
                <c:pt idx="128">
                  <c:v>42438.75</c:v>
                </c:pt>
                <c:pt idx="129">
                  <c:v>42439.75</c:v>
                </c:pt>
                <c:pt idx="130">
                  <c:v>42440.75</c:v>
                </c:pt>
                <c:pt idx="131">
                  <c:v>42443.75</c:v>
                </c:pt>
                <c:pt idx="132">
                  <c:v>42444.75</c:v>
                </c:pt>
                <c:pt idx="133">
                  <c:v>42445.75</c:v>
                </c:pt>
                <c:pt idx="134">
                  <c:v>42446.75</c:v>
                </c:pt>
                <c:pt idx="135">
                  <c:v>42447.75</c:v>
                </c:pt>
                <c:pt idx="136">
                  <c:v>42453.75</c:v>
                </c:pt>
                <c:pt idx="137">
                  <c:v>42454.75</c:v>
                </c:pt>
                <c:pt idx="138">
                  <c:v>42457.75</c:v>
                </c:pt>
                <c:pt idx="139">
                  <c:v>42458.75</c:v>
                </c:pt>
                <c:pt idx="140">
                  <c:v>42459.75</c:v>
                </c:pt>
                <c:pt idx="141">
                  <c:v>42460.75</c:v>
                </c:pt>
                <c:pt idx="142">
                  <c:v>42461.75</c:v>
                </c:pt>
                <c:pt idx="143">
                  <c:v>42464.75</c:v>
                </c:pt>
                <c:pt idx="144">
                  <c:v>42465.75</c:v>
                </c:pt>
                <c:pt idx="145">
                  <c:v>42466.75</c:v>
                </c:pt>
                <c:pt idx="146">
                  <c:v>42467.75</c:v>
                </c:pt>
                <c:pt idx="147">
                  <c:v>42468.75</c:v>
                </c:pt>
                <c:pt idx="148">
                  <c:v>42471.75</c:v>
                </c:pt>
                <c:pt idx="149">
                  <c:v>42472.75</c:v>
                </c:pt>
                <c:pt idx="150">
                  <c:v>42473.75</c:v>
                </c:pt>
                <c:pt idx="151">
                  <c:v>42474.75</c:v>
                </c:pt>
                <c:pt idx="152">
                  <c:v>42475.75</c:v>
                </c:pt>
                <c:pt idx="153">
                  <c:v>42478.75</c:v>
                </c:pt>
                <c:pt idx="154">
                  <c:v>42479.75</c:v>
                </c:pt>
                <c:pt idx="155">
                  <c:v>42480.75</c:v>
                </c:pt>
                <c:pt idx="156">
                  <c:v>42481.75</c:v>
                </c:pt>
                <c:pt idx="157">
                  <c:v>42482.75</c:v>
                </c:pt>
                <c:pt idx="158">
                  <c:v>42485.75</c:v>
                </c:pt>
                <c:pt idx="159">
                  <c:v>42486.75</c:v>
                </c:pt>
                <c:pt idx="160">
                  <c:v>42487.75</c:v>
                </c:pt>
                <c:pt idx="161">
                  <c:v>42488.75</c:v>
                </c:pt>
                <c:pt idx="162">
                  <c:v>42489.75</c:v>
                </c:pt>
                <c:pt idx="163">
                  <c:v>42493.75</c:v>
                </c:pt>
                <c:pt idx="164">
                  <c:v>42494.75</c:v>
                </c:pt>
                <c:pt idx="165">
                  <c:v>42495.75</c:v>
                </c:pt>
                <c:pt idx="166">
                  <c:v>42496.75</c:v>
                </c:pt>
                <c:pt idx="167">
                  <c:v>42501.75</c:v>
                </c:pt>
                <c:pt idx="168">
                  <c:v>42502.75</c:v>
                </c:pt>
                <c:pt idx="169">
                  <c:v>42503.75</c:v>
                </c:pt>
                <c:pt idx="170">
                  <c:v>42506.75</c:v>
                </c:pt>
                <c:pt idx="171">
                  <c:v>42507.75</c:v>
                </c:pt>
                <c:pt idx="172">
                  <c:v>42508.75</c:v>
                </c:pt>
                <c:pt idx="173">
                  <c:v>42509.75</c:v>
                </c:pt>
                <c:pt idx="174">
                  <c:v>42510.75</c:v>
                </c:pt>
                <c:pt idx="175">
                  <c:v>42513.75</c:v>
                </c:pt>
                <c:pt idx="176">
                  <c:v>42514.75</c:v>
                </c:pt>
                <c:pt idx="177">
                  <c:v>42515.75</c:v>
                </c:pt>
                <c:pt idx="178">
                  <c:v>42516.75</c:v>
                </c:pt>
                <c:pt idx="179">
                  <c:v>42517.75</c:v>
                </c:pt>
                <c:pt idx="180">
                  <c:v>42520.75</c:v>
                </c:pt>
                <c:pt idx="181">
                  <c:v>42521.75</c:v>
                </c:pt>
                <c:pt idx="182">
                  <c:v>42522.75</c:v>
                </c:pt>
                <c:pt idx="183">
                  <c:v>42523.75</c:v>
                </c:pt>
                <c:pt idx="184">
                  <c:v>42524.75</c:v>
                </c:pt>
                <c:pt idx="185">
                  <c:v>42527.75</c:v>
                </c:pt>
                <c:pt idx="186">
                  <c:v>42528.75</c:v>
                </c:pt>
                <c:pt idx="187">
                  <c:v>42529.75</c:v>
                </c:pt>
                <c:pt idx="188">
                  <c:v>42530.75</c:v>
                </c:pt>
                <c:pt idx="189">
                  <c:v>42531.75</c:v>
                </c:pt>
                <c:pt idx="190">
                  <c:v>42534.75</c:v>
                </c:pt>
                <c:pt idx="191">
                  <c:v>42535.75</c:v>
                </c:pt>
                <c:pt idx="192">
                  <c:v>42536.75</c:v>
                </c:pt>
                <c:pt idx="193">
                  <c:v>42537.75</c:v>
                </c:pt>
                <c:pt idx="194">
                  <c:v>42538.75</c:v>
                </c:pt>
                <c:pt idx="195">
                  <c:v>42541.75</c:v>
                </c:pt>
                <c:pt idx="196">
                  <c:v>42542.75</c:v>
                </c:pt>
                <c:pt idx="197">
                  <c:v>42543.75</c:v>
                </c:pt>
                <c:pt idx="198">
                  <c:v>42544.75</c:v>
                </c:pt>
                <c:pt idx="199">
                  <c:v>42545.75</c:v>
                </c:pt>
                <c:pt idx="200">
                  <c:v>42548.75</c:v>
                </c:pt>
                <c:pt idx="201">
                  <c:v>42549.75</c:v>
                </c:pt>
                <c:pt idx="202">
                  <c:v>42550.75</c:v>
                </c:pt>
                <c:pt idx="203">
                  <c:v>42551.75</c:v>
                </c:pt>
                <c:pt idx="204">
                  <c:v>42552.75</c:v>
                </c:pt>
                <c:pt idx="205">
                  <c:v>42555.75</c:v>
                </c:pt>
                <c:pt idx="206">
                  <c:v>42556.75</c:v>
                </c:pt>
                <c:pt idx="207">
                  <c:v>42558.75</c:v>
                </c:pt>
                <c:pt idx="208">
                  <c:v>42559.75</c:v>
                </c:pt>
                <c:pt idx="209">
                  <c:v>42562.75</c:v>
                </c:pt>
                <c:pt idx="210">
                  <c:v>42563.75</c:v>
                </c:pt>
                <c:pt idx="211">
                  <c:v>42564.75</c:v>
                </c:pt>
                <c:pt idx="212">
                  <c:v>42565.75</c:v>
                </c:pt>
                <c:pt idx="213">
                  <c:v>42566.75</c:v>
                </c:pt>
                <c:pt idx="214">
                  <c:v>42569.75</c:v>
                </c:pt>
                <c:pt idx="215">
                  <c:v>42570.75</c:v>
                </c:pt>
                <c:pt idx="216">
                  <c:v>42571.75</c:v>
                </c:pt>
                <c:pt idx="217">
                  <c:v>42572.75</c:v>
                </c:pt>
                <c:pt idx="218">
                  <c:v>42573.75</c:v>
                </c:pt>
                <c:pt idx="219">
                  <c:v>42576.75</c:v>
                </c:pt>
                <c:pt idx="220">
                  <c:v>42577.75</c:v>
                </c:pt>
                <c:pt idx="221">
                  <c:v>42578.75</c:v>
                </c:pt>
                <c:pt idx="222">
                  <c:v>42579.75</c:v>
                </c:pt>
                <c:pt idx="223">
                  <c:v>42580.75</c:v>
                </c:pt>
                <c:pt idx="224">
                  <c:v>42583.75</c:v>
                </c:pt>
                <c:pt idx="225">
                  <c:v>42584.75</c:v>
                </c:pt>
                <c:pt idx="226">
                  <c:v>42585.75</c:v>
                </c:pt>
                <c:pt idx="227">
                  <c:v>42586.75</c:v>
                </c:pt>
                <c:pt idx="228">
                  <c:v>42587.75</c:v>
                </c:pt>
                <c:pt idx="229">
                  <c:v>42590.75</c:v>
                </c:pt>
                <c:pt idx="230">
                  <c:v>42591.75</c:v>
                </c:pt>
                <c:pt idx="231">
                  <c:v>42592.75</c:v>
                </c:pt>
                <c:pt idx="232">
                  <c:v>42593.75</c:v>
                </c:pt>
                <c:pt idx="233">
                  <c:v>42594.75</c:v>
                </c:pt>
                <c:pt idx="234">
                  <c:v>42597.75</c:v>
                </c:pt>
                <c:pt idx="235">
                  <c:v>42598.75</c:v>
                </c:pt>
                <c:pt idx="236">
                  <c:v>42599.75</c:v>
                </c:pt>
                <c:pt idx="237">
                  <c:v>42600.75</c:v>
                </c:pt>
                <c:pt idx="238">
                  <c:v>42601.75</c:v>
                </c:pt>
                <c:pt idx="239">
                  <c:v>42604.75</c:v>
                </c:pt>
                <c:pt idx="240">
                  <c:v>42605.75</c:v>
                </c:pt>
                <c:pt idx="241">
                  <c:v>42606.75</c:v>
                </c:pt>
                <c:pt idx="242">
                  <c:v>42607.75</c:v>
                </c:pt>
                <c:pt idx="243">
                  <c:v>42608.75</c:v>
                </c:pt>
                <c:pt idx="244">
                  <c:v>42611.75</c:v>
                </c:pt>
                <c:pt idx="245">
                  <c:v>42613.75</c:v>
                </c:pt>
                <c:pt idx="246">
                  <c:v>42614.75</c:v>
                </c:pt>
                <c:pt idx="247">
                  <c:v>42615.75</c:v>
                </c:pt>
                <c:pt idx="248">
                  <c:v>42618.75</c:v>
                </c:pt>
                <c:pt idx="249">
                  <c:v>42619.75</c:v>
                </c:pt>
                <c:pt idx="250">
                  <c:v>42620.75</c:v>
                </c:pt>
                <c:pt idx="251">
                  <c:v>42621.75</c:v>
                </c:pt>
                <c:pt idx="252">
                  <c:v>42622.75</c:v>
                </c:pt>
                <c:pt idx="253">
                  <c:v>42626.75</c:v>
                </c:pt>
                <c:pt idx="254">
                  <c:v>42627.75</c:v>
                </c:pt>
                <c:pt idx="255">
                  <c:v>42628.75</c:v>
                </c:pt>
                <c:pt idx="256">
                  <c:v>42629.75</c:v>
                </c:pt>
                <c:pt idx="257">
                  <c:v>42632.75</c:v>
                </c:pt>
                <c:pt idx="258">
                  <c:v>42633.75</c:v>
                </c:pt>
                <c:pt idx="259">
                  <c:v>42634.75</c:v>
                </c:pt>
                <c:pt idx="260">
                  <c:v>42635.75</c:v>
                </c:pt>
                <c:pt idx="261">
                  <c:v>42636.75</c:v>
                </c:pt>
                <c:pt idx="262">
                  <c:v>42639.75</c:v>
                </c:pt>
                <c:pt idx="263">
                  <c:v>42640.75</c:v>
                </c:pt>
                <c:pt idx="264">
                  <c:v>42641.75</c:v>
                </c:pt>
                <c:pt idx="265">
                  <c:v>42642.75</c:v>
                </c:pt>
                <c:pt idx="266">
                  <c:v>42643.75</c:v>
                </c:pt>
                <c:pt idx="267">
                  <c:v>42646.75</c:v>
                </c:pt>
                <c:pt idx="268">
                  <c:v>42647.75</c:v>
                </c:pt>
                <c:pt idx="269">
                  <c:v>42648.75</c:v>
                </c:pt>
                <c:pt idx="270">
                  <c:v>42649.75</c:v>
                </c:pt>
                <c:pt idx="271">
                  <c:v>42650.75</c:v>
                </c:pt>
                <c:pt idx="272">
                  <c:v>42653.75</c:v>
                </c:pt>
                <c:pt idx="273">
                  <c:v>42654.75</c:v>
                </c:pt>
                <c:pt idx="274">
                  <c:v>42655.75</c:v>
                </c:pt>
                <c:pt idx="275">
                  <c:v>42656.75</c:v>
                </c:pt>
                <c:pt idx="276">
                  <c:v>42657.75</c:v>
                </c:pt>
                <c:pt idx="277">
                  <c:v>42660.75</c:v>
                </c:pt>
                <c:pt idx="278">
                  <c:v>42661.75</c:v>
                </c:pt>
                <c:pt idx="279">
                  <c:v>42662.75</c:v>
                </c:pt>
                <c:pt idx="280">
                  <c:v>42663.75</c:v>
                </c:pt>
                <c:pt idx="281">
                  <c:v>42664.75</c:v>
                </c:pt>
                <c:pt idx="282">
                  <c:v>42667.75</c:v>
                </c:pt>
                <c:pt idx="283">
                  <c:v>42668.75</c:v>
                </c:pt>
                <c:pt idx="284">
                  <c:v>42669.75</c:v>
                </c:pt>
                <c:pt idx="285">
                  <c:v>42670.75</c:v>
                </c:pt>
                <c:pt idx="286">
                  <c:v>42671.75</c:v>
                </c:pt>
                <c:pt idx="287">
                  <c:v>42674.75</c:v>
                </c:pt>
                <c:pt idx="288">
                  <c:v>42675.75</c:v>
                </c:pt>
                <c:pt idx="289">
                  <c:v>42676.75</c:v>
                </c:pt>
                <c:pt idx="290">
                  <c:v>42677.75</c:v>
                </c:pt>
                <c:pt idx="291">
                  <c:v>42678.75</c:v>
                </c:pt>
                <c:pt idx="292">
                  <c:v>42681.75</c:v>
                </c:pt>
                <c:pt idx="293">
                  <c:v>42682.75</c:v>
                </c:pt>
                <c:pt idx="294">
                  <c:v>42683.75</c:v>
                </c:pt>
                <c:pt idx="295">
                  <c:v>42684.75</c:v>
                </c:pt>
                <c:pt idx="296">
                  <c:v>42685.75</c:v>
                </c:pt>
                <c:pt idx="297">
                  <c:v>42688.75</c:v>
                </c:pt>
                <c:pt idx="298">
                  <c:v>42689.75</c:v>
                </c:pt>
                <c:pt idx="299">
                  <c:v>42690.75</c:v>
                </c:pt>
                <c:pt idx="300">
                  <c:v>42691.75</c:v>
                </c:pt>
                <c:pt idx="301">
                  <c:v>42692.75</c:v>
                </c:pt>
                <c:pt idx="302">
                  <c:v>42695.75</c:v>
                </c:pt>
                <c:pt idx="303">
                  <c:v>42696.75</c:v>
                </c:pt>
                <c:pt idx="304">
                  <c:v>42697.75</c:v>
                </c:pt>
                <c:pt idx="305">
                  <c:v>42698.75</c:v>
                </c:pt>
                <c:pt idx="306">
                  <c:v>42699.75</c:v>
                </c:pt>
                <c:pt idx="307">
                  <c:v>42702.75</c:v>
                </c:pt>
                <c:pt idx="308">
                  <c:v>42703.75</c:v>
                </c:pt>
                <c:pt idx="309">
                  <c:v>42704.75</c:v>
                </c:pt>
                <c:pt idx="310">
                  <c:v>42706.75</c:v>
                </c:pt>
                <c:pt idx="311">
                  <c:v>42709.75</c:v>
                </c:pt>
                <c:pt idx="312">
                  <c:v>42710.75</c:v>
                </c:pt>
                <c:pt idx="313">
                  <c:v>42711.75</c:v>
                </c:pt>
                <c:pt idx="314">
                  <c:v>42712.75</c:v>
                </c:pt>
                <c:pt idx="315">
                  <c:v>42713.75</c:v>
                </c:pt>
                <c:pt idx="316">
                  <c:v>42716.75</c:v>
                </c:pt>
                <c:pt idx="317">
                  <c:v>42717.75</c:v>
                </c:pt>
                <c:pt idx="318">
                  <c:v>42718.75</c:v>
                </c:pt>
                <c:pt idx="319">
                  <c:v>42719.75</c:v>
                </c:pt>
                <c:pt idx="320">
                  <c:v>42724.75</c:v>
                </c:pt>
                <c:pt idx="321">
                  <c:v>42725.75</c:v>
                </c:pt>
                <c:pt idx="322">
                  <c:v>42726.75</c:v>
                </c:pt>
                <c:pt idx="323">
                  <c:v>42727.75</c:v>
                </c:pt>
                <c:pt idx="324">
                  <c:v>42730.75</c:v>
                </c:pt>
                <c:pt idx="325">
                  <c:v>42731.75</c:v>
                </c:pt>
                <c:pt idx="326">
                  <c:v>42732.75</c:v>
                </c:pt>
                <c:pt idx="327">
                  <c:v>42733.75</c:v>
                </c:pt>
                <c:pt idx="328">
                  <c:v>42734.75</c:v>
                </c:pt>
                <c:pt idx="329">
                  <c:v>42739.75</c:v>
                </c:pt>
                <c:pt idx="330">
                  <c:v>42740.75</c:v>
                </c:pt>
                <c:pt idx="331">
                  <c:v>42741.75</c:v>
                </c:pt>
                <c:pt idx="332">
                  <c:v>42744.75</c:v>
                </c:pt>
                <c:pt idx="333">
                  <c:v>42745.75</c:v>
                </c:pt>
                <c:pt idx="334">
                  <c:v>42746.75</c:v>
                </c:pt>
                <c:pt idx="335">
                  <c:v>42747.75</c:v>
                </c:pt>
                <c:pt idx="336">
                  <c:v>42748.75</c:v>
                </c:pt>
                <c:pt idx="337">
                  <c:v>42751.75</c:v>
                </c:pt>
                <c:pt idx="338">
                  <c:v>42752.75</c:v>
                </c:pt>
                <c:pt idx="339">
                  <c:v>42753.75</c:v>
                </c:pt>
                <c:pt idx="340">
                  <c:v>42754.75</c:v>
                </c:pt>
                <c:pt idx="341">
                  <c:v>42755.75</c:v>
                </c:pt>
                <c:pt idx="342">
                  <c:v>42758.75</c:v>
                </c:pt>
                <c:pt idx="343">
                  <c:v>42759.75</c:v>
                </c:pt>
                <c:pt idx="344">
                  <c:v>42760.75</c:v>
                </c:pt>
                <c:pt idx="345">
                  <c:v>42761.75</c:v>
                </c:pt>
                <c:pt idx="346">
                  <c:v>42762.75</c:v>
                </c:pt>
                <c:pt idx="347">
                  <c:v>42765.75</c:v>
                </c:pt>
                <c:pt idx="348">
                  <c:v>42766.75</c:v>
                </c:pt>
                <c:pt idx="349">
                  <c:v>42767.75</c:v>
                </c:pt>
                <c:pt idx="350">
                  <c:v>42768.75</c:v>
                </c:pt>
                <c:pt idx="351">
                  <c:v>42769.75</c:v>
                </c:pt>
                <c:pt idx="352">
                  <c:v>42772.75</c:v>
                </c:pt>
                <c:pt idx="353">
                  <c:v>42773.75</c:v>
                </c:pt>
                <c:pt idx="354">
                  <c:v>42774.75</c:v>
                </c:pt>
                <c:pt idx="355">
                  <c:v>42775.75</c:v>
                </c:pt>
                <c:pt idx="356">
                  <c:v>42776.75</c:v>
                </c:pt>
                <c:pt idx="357">
                  <c:v>42779.75</c:v>
                </c:pt>
                <c:pt idx="358">
                  <c:v>42780.75</c:v>
                </c:pt>
                <c:pt idx="359">
                  <c:v>42781.75</c:v>
                </c:pt>
                <c:pt idx="360">
                  <c:v>42782.75</c:v>
                </c:pt>
                <c:pt idx="361">
                  <c:v>42783.75</c:v>
                </c:pt>
                <c:pt idx="362">
                  <c:v>42786.75</c:v>
                </c:pt>
                <c:pt idx="363">
                  <c:v>42787.75</c:v>
                </c:pt>
                <c:pt idx="364">
                  <c:v>42788.75</c:v>
                </c:pt>
                <c:pt idx="365">
                  <c:v>42789.75</c:v>
                </c:pt>
                <c:pt idx="366">
                  <c:v>42790.75</c:v>
                </c:pt>
                <c:pt idx="367">
                  <c:v>42793.75</c:v>
                </c:pt>
                <c:pt idx="368">
                  <c:v>42794.75</c:v>
                </c:pt>
                <c:pt idx="369">
                  <c:v>42795.75</c:v>
                </c:pt>
                <c:pt idx="370">
                  <c:v>42796.75</c:v>
                </c:pt>
                <c:pt idx="371">
                  <c:v>42797.75</c:v>
                </c:pt>
                <c:pt idx="372">
                  <c:v>42800.75</c:v>
                </c:pt>
                <c:pt idx="373">
                  <c:v>42801.75</c:v>
                </c:pt>
                <c:pt idx="374">
                  <c:v>42803.75</c:v>
                </c:pt>
                <c:pt idx="375">
                  <c:v>42804.75</c:v>
                </c:pt>
                <c:pt idx="376">
                  <c:v>42807.75</c:v>
                </c:pt>
                <c:pt idx="377">
                  <c:v>42808.75</c:v>
                </c:pt>
                <c:pt idx="378">
                  <c:v>42809.75</c:v>
                </c:pt>
                <c:pt idx="379">
                  <c:v>42810.75</c:v>
                </c:pt>
                <c:pt idx="380">
                  <c:v>42811.75</c:v>
                </c:pt>
                <c:pt idx="381">
                  <c:v>42812.75</c:v>
                </c:pt>
                <c:pt idx="382">
                  <c:v>42818.75</c:v>
                </c:pt>
                <c:pt idx="383">
                  <c:v>42821.75</c:v>
                </c:pt>
                <c:pt idx="384">
                  <c:v>42822.75</c:v>
                </c:pt>
                <c:pt idx="385">
                  <c:v>42823.75</c:v>
                </c:pt>
                <c:pt idx="386">
                  <c:v>42824.75</c:v>
                </c:pt>
                <c:pt idx="387">
                  <c:v>42825.75</c:v>
                </c:pt>
                <c:pt idx="388">
                  <c:v>42828</c:v>
                </c:pt>
                <c:pt idx="389">
                  <c:v>42829</c:v>
                </c:pt>
                <c:pt idx="390">
                  <c:v>42830</c:v>
                </c:pt>
                <c:pt idx="391">
                  <c:v>42831</c:v>
                </c:pt>
                <c:pt idx="392">
                  <c:v>42832</c:v>
                </c:pt>
                <c:pt idx="393">
                  <c:v>42835</c:v>
                </c:pt>
                <c:pt idx="394">
                  <c:v>42836</c:v>
                </c:pt>
                <c:pt idx="395">
                  <c:v>42837</c:v>
                </c:pt>
                <c:pt idx="396">
                  <c:v>42838</c:v>
                </c:pt>
                <c:pt idx="397">
                  <c:v>42839</c:v>
                </c:pt>
                <c:pt idx="398">
                  <c:v>42842</c:v>
                </c:pt>
                <c:pt idx="399">
                  <c:v>42843</c:v>
                </c:pt>
                <c:pt idx="400">
                  <c:v>42844</c:v>
                </c:pt>
                <c:pt idx="401">
                  <c:v>42845</c:v>
                </c:pt>
                <c:pt idx="402">
                  <c:v>42846</c:v>
                </c:pt>
                <c:pt idx="403">
                  <c:v>42849</c:v>
                </c:pt>
                <c:pt idx="404">
                  <c:v>42850</c:v>
                </c:pt>
                <c:pt idx="405">
                  <c:v>42851</c:v>
                </c:pt>
                <c:pt idx="406">
                  <c:v>42852</c:v>
                </c:pt>
                <c:pt idx="407">
                  <c:v>42853.75</c:v>
                </c:pt>
                <c:pt idx="408">
                  <c:v>42857.75</c:v>
                </c:pt>
                <c:pt idx="409">
                  <c:v>42858.75</c:v>
                </c:pt>
                <c:pt idx="410">
                  <c:v>42859.75</c:v>
                </c:pt>
                <c:pt idx="411">
                  <c:v>42860.75</c:v>
                </c:pt>
                <c:pt idx="412">
                  <c:v>42865.75</c:v>
                </c:pt>
                <c:pt idx="413">
                  <c:v>42866.75</c:v>
                </c:pt>
                <c:pt idx="414">
                  <c:v>42867.75</c:v>
                </c:pt>
                <c:pt idx="415">
                  <c:v>42870.75</c:v>
                </c:pt>
                <c:pt idx="416">
                  <c:v>42871.75</c:v>
                </c:pt>
                <c:pt idx="417">
                  <c:v>42872.75</c:v>
                </c:pt>
                <c:pt idx="418">
                  <c:v>42873.75</c:v>
                </c:pt>
                <c:pt idx="419">
                  <c:v>42874.75</c:v>
                </c:pt>
                <c:pt idx="420">
                  <c:v>42877.75</c:v>
                </c:pt>
                <c:pt idx="421">
                  <c:v>42878.75</c:v>
                </c:pt>
                <c:pt idx="422">
                  <c:v>42879.75</c:v>
                </c:pt>
                <c:pt idx="423">
                  <c:v>42880.75</c:v>
                </c:pt>
                <c:pt idx="424">
                  <c:v>42881.75</c:v>
                </c:pt>
                <c:pt idx="425">
                  <c:v>42884.75</c:v>
                </c:pt>
                <c:pt idx="426">
                  <c:v>42885.75</c:v>
                </c:pt>
                <c:pt idx="427">
                  <c:v>42886.75</c:v>
                </c:pt>
                <c:pt idx="428">
                  <c:v>42887.75</c:v>
                </c:pt>
                <c:pt idx="429">
                  <c:v>42888.75</c:v>
                </c:pt>
                <c:pt idx="430">
                  <c:v>42891.75</c:v>
                </c:pt>
                <c:pt idx="431">
                  <c:v>42892.75</c:v>
                </c:pt>
                <c:pt idx="432">
                  <c:v>42893.75</c:v>
                </c:pt>
                <c:pt idx="433">
                  <c:v>42894.75</c:v>
                </c:pt>
                <c:pt idx="434">
                  <c:v>42895.75</c:v>
                </c:pt>
                <c:pt idx="435">
                  <c:v>42898.75</c:v>
                </c:pt>
                <c:pt idx="436">
                  <c:v>42899.75</c:v>
                </c:pt>
                <c:pt idx="437">
                  <c:v>42900.75</c:v>
                </c:pt>
                <c:pt idx="438">
                  <c:v>42901.75</c:v>
                </c:pt>
                <c:pt idx="439">
                  <c:v>42902.75</c:v>
                </c:pt>
                <c:pt idx="440">
                  <c:v>42905.75</c:v>
                </c:pt>
                <c:pt idx="441">
                  <c:v>42906.75</c:v>
                </c:pt>
                <c:pt idx="442">
                  <c:v>42907.75</c:v>
                </c:pt>
                <c:pt idx="443">
                  <c:v>42908.75</c:v>
                </c:pt>
                <c:pt idx="444">
                  <c:v>42909.75</c:v>
                </c:pt>
                <c:pt idx="445">
                  <c:v>42912.75</c:v>
                </c:pt>
                <c:pt idx="446">
                  <c:v>42913.75</c:v>
                </c:pt>
                <c:pt idx="447">
                  <c:v>42914.75</c:v>
                </c:pt>
                <c:pt idx="448">
                  <c:v>42915.75</c:v>
                </c:pt>
                <c:pt idx="449">
                  <c:v>42916.75</c:v>
                </c:pt>
                <c:pt idx="450">
                  <c:v>42917.75</c:v>
                </c:pt>
                <c:pt idx="451">
                  <c:v>42919.75</c:v>
                </c:pt>
                <c:pt idx="452">
                  <c:v>42920.75</c:v>
                </c:pt>
                <c:pt idx="453">
                  <c:v>42921.75</c:v>
                </c:pt>
                <c:pt idx="454">
                  <c:v>42926.75</c:v>
                </c:pt>
                <c:pt idx="455">
                  <c:v>42927.75</c:v>
                </c:pt>
                <c:pt idx="456">
                  <c:v>42928.75</c:v>
                </c:pt>
                <c:pt idx="457">
                  <c:v>42929.75</c:v>
                </c:pt>
                <c:pt idx="458">
                  <c:v>42930.75</c:v>
                </c:pt>
                <c:pt idx="459">
                  <c:v>42933.75</c:v>
                </c:pt>
                <c:pt idx="460">
                  <c:v>42934.75</c:v>
                </c:pt>
              </c:numCache>
            </c:numRef>
          </c:cat>
          <c:val>
            <c:numRef>
              <c:f>'TONIA 06.01.2017'!$H$3:$H$463</c:f>
              <c:numCache>
                <c:formatCode>General</c:formatCode>
                <c:ptCount val="461"/>
                <c:pt idx="0">
                  <c:v>17</c:v>
                </c:pt>
                <c:pt idx="1">
                  <c:v>17</c:v>
                </c:pt>
                <c:pt idx="2">
                  <c:v>17</c:v>
                </c:pt>
                <c:pt idx="3">
                  <c:v>17</c:v>
                </c:pt>
                <c:pt idx="4">
                  <c:v>17</c:v>
                </c:pt>
                <c:pt idx="5">
                  <c:v>17</c:v>
                </c:pt>
                <c:pt idx="6">
                  <c:v>17</c:v>
                </c:pt>
                <c:pt idx="7">
                  <c:v>17</c:v>
                </c:pt>
                <c:pt idx="8">
                  <c:v>17</c:v>
                </c:pt>
                <c:pt idx="9">
                  <c:v>17</c:v>
                </c:pt>
                <c:pt idx="10">
                  <c:v>17</c:v>
                </c:pt>
                <c:pt idx="11">
                  <c:v>17</c:v>
                </c:pt>
                <c:pt idx="12">
                  <c:v>17</c:v>
                </c:pt>
                <c:pt idx="13">
                  <c:v>17</c:v>
                </c:pt>
                <c:pt idx="14">
                  <c:v>17</c:v>
                </c:pt>
                <c:pt idx="15">
                  <c:v>17</c:v>
                </c:pt>
                <c:pt idx="16">
                  <c:v>17</c:v>
                </c:pt>
                <c:pt idx="17">
                  <c:v>17</c:v>
                </c:pt>
                <c:pt idx="18">
                  <c:v>17</c:v>
                </c:pt>
                <c:pt idx="19">
                  <c:v>17</c:v>
                </c:pt>
                <c:pt idx="20">
                  <c:v>17</c:v>
                </c:pt>
                <c:pt idx="21">
                  <c:v>17</c:v>
                </c:pt>
                <c:pt idx="22">
                  <c:v>17</c:v>
                </c:pt>
                <c:pt idx="23">
                  <c:v>17</c:v>
                </c:pt>
                <c:pt idx="24">
                  <c:v>17</c:v>
                </c:pt>
                <c:pt idx="25">
                  <c:v>17</c:v>
                </c:pt>
                <c:pt idx="26">
                  <c:v>17</c:v>
                </c:pt>
                <c:pt idx="27">
                  <c:v>17</c:v>
                </c:pt>
                <c:pt idx="28">
                  <c:v>17</c:v>
                </c:pt>
                <c:pt idx="29">
                  <c:v>17</c:v>
                </c:pt>
                <c:pt idx="30">
                  <c:v>17</c:v>
                </c:pt>
                <c:pt idx="31">
                  <c:v>17</c:v>
                </c:pt>
                <c:pt idx="32">
                  <c:v>17</c:v>
                </c:pt>
                <c:pt idx="33">
                  <c:v>17</c:v>
                </c:pt>
                <c:pt idx="34">
                  <c:v>17</c:v>
                </c:pt>
                <c:pt idx="35">
                  <c:v>17</c:v>
                </c:pt>
                <c:pt idx="36">
                  <c:v>17</c:v>
                </c:pt>
                <c:pt idx="37">
                  <c:v>17</c:v>
                </c:pt>
                <c:pt idx="38">
                  <c:v>17</c:v>
                </c:pt>
                <c:pt idx="39">
                  <c:v>17</c:v>
                </c:pt>
                <c:pt idx="40">
                  <c:v>17</c:v>
                </c:pt>
                <c:pt idx="41">
                  <c:v>17</c:v>
                </c:pt>
                <c:pt idx="42">
                  <c:v>17</c:v>
                </c:pt>
                <c:pt idx="43">
                  <c:v>17</c:v>
                </c:pt>
                <c:pt idx="44">
                  <c:v>17</c:v>
                </c:pt>
                <c:pt idx="45">
                  <c:v>17</c:v>
                </c:pt>
                <c:pt idx="46">
                  <c:v>17</c:v>
                </c:pt>
                <c:pt idx="47">
                  <c:v>17</c:v>
                </c:pt>
                <c:pt idx="103">
                  <c:v>19</c:v>
                </c:pt>
                <c:pt idx="104">
                  <c:v>19</c:v>
                </c:pt>
                <c:pt idx="105">
                  <c:v>19</c:v>
                </c:pt>
                <c:pt idx="106">
                  <c:v>19</c:v>
                </c:pt>
                <c:pt idx="107">
                  <c:v>19</c:v>
                </c:pt>
                <c:pt idx="108">
                  <c:v>19</c:v>
                </c:pt>
                <c:pt idx="109">
                  <c:v>19</c:v>
                </c:pt>
                <c:pt idx="110">
                  <c:v>19</c:v>
                </c:pt>
                <c:pt idx="111">
                  <c:v>19</c:v>
                </c:pt>
                <c:pt idx="112">
                  <c:v>19</c:v>
                </c:pt>
                <c:pt idx="113">
                  <c:v>19</c:v>
                </c:pt>
                <c:pt idx="114">
                  <c:v>19</c:v>
                </c:pt>
                <c:pt idx="115">
                  <c:v>19</c:v>
                </c:pt>
                <c:pt idx="116">
                  <c:v>19</c:v>
                </c:pt>
                <c:pt idx="117">
                  <c:v>19</c:v>
                </c:pt>
                <c:pt idx="118">
                  <c:v>19</c:v>
                </c:pt>
                <c:pt idx="119">
                  <c:v>19</c:v>
                </c:pt>
                <c:pt idx="120">
                  <c:v>19</c:v>
                </c:pt>
                <c:pt idx="121">
                  <c:v>19</c:v>
                </c:pt>
                <c:pt idx="122">
                  <c:v>19</c:v>
                </c:pt>
                <c:pt idx="123">
                  <c:v>19</c:v>
                </c:pt>
                <c:pt idx="124">
                  <c:v>19</c:v>
                </c:pt>
                <c:pt idx="125">
                  <c:v>19</c:v>
                </c:pt>
                <c:pt idx="126">
                  <c:v>19</c:v>
                </c:pt>
                <c:pt idx="127">
                  <c:v>19</c:v>
                </c:pt>
                <c:pt idx="128">
                  <c:v>19</c:v>
                </c:pt>
                <c:pt idx="129">
                  <c:v>19</c:v>
                </c:pt>
                <c:pt idx="130">
                  <c:v>19</c:v>
                </c:pt>
                <c:pt idx="131">
                  <c:v>19</c:v>
                </c:pt>
                <c:pt idx="132">
                  <c:v>19</c:v>
                </c:pt>
                <c:pt idx="133">
                  <c:v>19</c:v>
                </c:pt>
                <c:pt idx="134">
                  <c:v>19</c:v>
                </c:pt>
                <c:pt idx="135">
                  <c:v>19</c:v>
                </c:pt>
                <c:pt idx="136">
                  <c:v>19</c:v>
                </c:pt>
                <c:pt idx="137">
                  <c:v>19</c:v>
                </c:pt>
                <c:pt idx="138">
                  <c:v>19</c:v>
                </c:pt>
                <c:pt idx="139">
                  <c:v>19</c:v>
                </c:pt>
                <c:pt idx="140">
                  <c:v>19</c:v>
                </c:pt>
                <c:pt idx="141">
                  <c:v>19</c:v>
                </c:pt>
                <c:pt idx="142">
                  <c:v>19</c:v>
                </c:pt>
                <c:pt idx="143">
                  <c:v>19</c:v>
                </c:pt>
                <c:pt idx="144">
                  <c:v>19</c:v>
                </c:pt>
                <c:pt idx="145">
                  <c:v>19</c:v>
                </c:pt>
                <c:pt idx="146">
                  <c:v>19</c:v>
                </c:pt>
                <c:pt idx="147">
                  <c:v>19</c:v>
                </c:pt>
                <c:pt idx="148">
                  <c:v>19</c:v>
                </c:pt>
                <c:pt idx="149">
                  <c:v>19</c:v>
                </c:pt>
                <c:pt idx="150">
                  <c:v>19</c:v>
                </c:pt>
                <c:pt idx="151">
                  <c:v>19</c:v>
                </c:pt>
                <c:pt idx="152">
                  <c:v>19</c:v>
                </c:pt>
                <c:pt idx="153">
                  <c:v>19</c:v>
                </c:pt>
                <c:pt idx="154">
                  <c:v>19</c:v>
                </c:pt>
                <c:pt idx="155">
                  <c:v>19</c:v>
                </c:pt>
                <c:pt idx="156">
                  <c:v>19</c:v>
                </c:pt>
                <c:pt idx="157">
                  <c:v>19</c:v>
                </c:pt>
                <c:pt idx="158">
                  <c:v>19</c:v>
                </c:pt>
                <c:pt idx="159">
                  <c:v>19</c:v>
                </c:pt>
                <c:pt idx="160">
                  <c:v>19</c:v>
                </c:pt>
                <c:pt idx="161">
                  <c:v>19</c:v>
                </c:pt>
                <c:pt idx="162">
                  <c:v>19</c:v>
                </c:pt>
                <c:pt idx="163">
                  <c:v>19</c:v>
                </c:pt>
                <c:pt idx="164">
                  <c:v>19</c:v>
                </c:pt>
                <c:pt idx="165">
                  <c:v>19</c:v>
                </c:pt>
                <c:pt idx="166">
                  <c:v>16</c:v>
                </c:pt>
                <c:pt idx="167">
                  <c:v>16</c:v>
                </c:pt>
                <c:pt idx="168">
                  <c:v>16</c:v>
                </c:pt>
                <c:pt idx="169">
                  <c:v>16</c:v>
                </c:pt>
                <c:pt idx="170">
                  <c:v>16</c:v>
                </c:pt>
                <c:pt idx="171">
                  <c:v>16</c:v>
                </c:pt>
                <c:pt idx="172">
                  <c:v>16</c:v>
                </c:pt>
                <c:pt idx="173">
                  <c:v>16</c:v>
                </c:pt>
                <c:pt idx="174">
                  <c:v>16</c:v>
                </c:pt>
                <c:pt idx="175">
                  <c:v>16</c:v>
                </c:pt>
                <c:pt idx="176">
                  <c:v>16</c:v>
                </c:pt>
                <c:pt idx="177">
                  <c:v>16</c:v>
                </c:pt>
                <c:pt idx="178">
                  <c:v>16</c:v>
                </c:pt>
                <c:pt idx="179">
                  <c:v>16</c:v>
                </c:pt>
                <c:pt idx="180">
                  <c:v>16</c:v>
                </c:pt>
                <c:pt idx="181">
                  <c:v>16</c:v>
                </c:pt>
                <c:pt idx="182">
                  <c:v>16</c:v>
                </c:pt>
                <c:pt idx="183">
                  <c:v>16</c:v>
                </c:pt>
                <c:pt idx="184">
                  <c:v>16</c:v>
                </c:pt>
                <c:pt idx="185">
                  <c:v>16</c:v>
                </c:pt>
                <c:pt idx="186">
                  <c:v>16</c:v>
                </c:pt>
                <c:pt idx="187">
                  <c:v>16</c:v>
                </c:pt>
                <c:pt idx="188">
                  <c:v>16</c:v>
                </c:pt>
                <c:pt idx="189">
                  <c:v>16</c:v>
                </c:pt>
                <c:pt idx="190">
                  <c:v>16</c:v>
                </c:pt>
                <c:pt idx="191">
                  <c:v>16</c:v>
                </c:pt>
                <c:pt idx="192">
                  <c:v>16</c:v>
                </c:pt>
                <c:pt idx="193">
                  <c:v>16</c:v>
                </c:pt>
                <c:pt idx="194">
                  <c:v>16</c:v>
                </c:pt>
                <c:pt idx="195">
                  <c:v>16</c:v>
                </c:pt>
                <c:pt idx="196">
                  <c:v>16</c:v>
                </c:pt>
                <c:pt idx="197">
                  <c:v>16</c:v>
                </c:pt>
                <c:pt idx="198">
                  <c:v>16</c:v>
                </c:pt>
                <c:pt idx="199">
                  <c:v>16</c:v>
                </c:pt>
                <c:pt idx="200">
                  <c:v>16</c:v>
                </c:pt>
                <c:pt idx="201">
                  <c:v>16</c:v>
                </c:pt>
                <c:pt idx="202">
                  <c:v>16</c:v>
                </c:pt>
                <c:pt idx="203">
                  <c:v>16</c:v>
                </c:pt>
                <c:pt idx="204">
                  <c:v>16</c:v>
                </c:pt>
                <c:pt idx="205">
                  <c:v>16</c:v>
                </c:pt>
                <c:pt idx="206">
                  <c:v>16</c:v>
                </c:pt>
                <c:pt idx="207">
                  <c:v>16</c:v>
                </c:pt>
                <c:pt idx="208">
                  <c:v>16</c:v>
                </c:pt>
                <c:pt idx="209">
                  <c:v>14</c:v>
                </c:pt>
                <c:pt idx="210">
                  <c:v>14</c:v>
                </c:pt>
                <c:pt idx="211">
                  <c:v>14</c:v>
                </c:pt>
                <c:pt idx="212">
                  <c:v>14</c:v>
                </c:pt>
                <c:pt idx="213">
                  <c:v>14</c:v>
                </c:pt>
                <c:pt idx="214">
                  <c:v>14</c:v>
                </c:pt>
                <c:pt idx="215">
                  <c:v>14</c:v>
                </c:pt>
                <c:pt idx="216">
                  <c:v>14</c:v>
                </c:pt>
                <c:pt idx="217">
                  <c:v>14</c:v>
                </c:pt>
                <c:pt idx="218">
                  <c:v>14</c:v>
                </c:pt>
                <c:pt idx="219">
                  <c:v>14</c:v>
                </c:pt>
                <c:pt idx="220">
                  <c:v>14</c:v>
                </c:pt>
                <c:pt idx="221">
                  <c:v>14</c:v>
                </c:pt>
                <c:pt idx="222">
                  <c:v>14</c:v>
                </c:pt>
                <c:pt idx="223">
                  <c:v>14</c:v>
                </c:pt>
                <c:pt idx="224">
                  <c:v>14</c:v>
                </c:pt>
                <c:pt idx="225">
                  <c:v>14</c:v>
                </c:pt>
                <c:pt idx="226">
                  <c:v>14</c:v>
                </c:pt>
                <c:pt idx="227">
                  <c:v>14</c:v>
                </c:pt>
                <c:pt idx="228">
                  <c:v>14</c:v>
                </c:pt>
                <c:pt idx="229">
                  <c:v>14</c:v>
                </c:pt>
                <c:pt idx="230">
                  <c:v>14</c:v>
                </c:pt>
                <c:pt idx="231">
                  <c:v>14</c:v>
                </c:pt>
                <c:pt idx="232">
                  <c:v>14</c:v>
                </c:pt>
                <c:pt idx="233">
                  <c:v>14</c:v>
                </c:pt>
                <c:pt idx="234">
                  <c:v>14</c:v>
                </c:pt>
                <c:pt idx="235">
                  <c:v>14</c:v>
                </c:pt>
                <c:pt idx="236">
                  <c:v>14</c:v>
                </c:pt>
                <c:pt idx="237">
                  <c:v>14</c:v>
                </c:pt>
                <c:pt idx="238">
                  <c:v>14</c:v>
                </c:pt>
                <c:pt idx="239">
                  <c:v>14</c:v>
                </c:pt>
                <c:pt idx="240">
                  <c:v>14</c:v>
                </c:pt>
                <c:pt idx="241">
                  <c:v>14</c:v>
                </c:pt>
                <c:pt idx="242">
                  <c:v>14</c:v>
                </c:pt>
                <c:pt idx="243">
                  <c:v>14</c:v>
                </c:pt>
                <c:pt idx="244">
                  <c:v>14</c:v>
                </c:pt>
                <c:pt idx="245">
                  <c:v>14</c:v>
                </c:pt>
                <c:pt idx="246">
                  <c:v>14</c:v>
                </c:pt>
                <c:pt idx="247">
                  <c:v>14</c:v>
                </c:pt>
                <c:pt idx="248">
                  <c:v>14</c:v>
                </c:pt>
                <c:pt idx="249">
                  <c:v>14</c:v>
                </c:pt>
                <c:pt idx="250">
                  <c:v>14</c:v>
                </c:pt>
                <c:pt idx="251">
                  <c:v>14</c:v>
                </c:pt>
                <c:pt idx="252">
                  <c:v>14</c:v>
                </c:pt>
                <c:pt idx="253">
                  <c:v>14</c:v>
                </c:pt>
                <c:pt idx="254">
                  <c:v>14</c:v>
                </c:pt>
                <c:pt idx="255">
                  <c:v>14</c:v>
                </c:pt>
                <c:pt idx="256">
                  <c:v>14</c:v>
                </c:pt>
                <c:pt idx="257">
                  <c:v>14</c:v>
                </c:pt>
                <c:pt idx="258">
                  <c:v>14</c:v>
                </c:pt>
                <c:pt idx="259">
                  <c:v>14</c:v>
                </c:pt>
                <c:pt idx="260">
                  <c:v>14</c:v>
                </c:pt>
                <c:pt idx="261">
                  <c:v>14</c:v>
                </c:pt>
                <c:pt idx="262">
                  <c:v>14</c:v>
                </c:pt>
                <c:pt idx="263">
                  <c:v>14</c:v>
                </c:pt>
                <c:pt idx="264">
                  <c:v>14</c:v>
                </c:pt>
                <c:pt idx="265">
                  <c:v>14</c:v>
                </c:pt>
                <c:pt idx="266">
                  <c:v>14</c:v>
                </c:pt>
                <c:pt idx="267">
                  <c:v>14</c:v>
                </c:pt>
                <c:pt idx="268">
                  <c:v>13.5</c:v>
                </c:pt>
                <c:pt idx="269">
                  <c:v>13.5</c:v>
                </c:pt>
                <c:pt idx="270">
                  <c:v>13.5</c:v>
                </c:pt>
                <c:pt idx="271">
                  <c:v>13.5</c:v>
                </c:pt>
                <c:pt idx="272">
                  <c:v>13.5</c:v>
                </c:pt>
                <c:pt idx="273">
                  <c:v>13.5</c:v>
                </c:pt>
                <c:pt idx="274">
                  <c:v>13.5</c:v>
                </c:pt>
                <c:pt idx="275">
                  <c:v>13.5</c:v>
                </c:pt>
                <c:pt idx="276">
                  <c:v>13.5</c:v>
                </c:pt>
                <c:pt idx="277">
                  <c:v>13.5</c:v>
                </c:pt>
                <c:pt idx="278">
                  <c:v>13.5</c:v>
                </c:pt>
                <c:pt idx="279">
                  <c:v>13.5</c:v>
                </c:pt>
                <c:pt idx="280">
                  <c:v>13.5</c:v>
                </c:pt>
                <c:pt idx="281">
                  <c:v>13.5</c:v>
                </c:pt>
                <c:pt idx="282">
                  <c:v>13.5</c:v>
                </c:pt>
                <c:pt idx="283">
                  <c:v>13.5</c:v>
                </c:pt>
                <c:pt idx="284">
                  <c:v>13.5</c:v>
                </c:pt>
                <c:pt idx="285">
                  <c:v>13.5</c:v>
                </c:pt>
                <c:pt idx="286">
                  <c:v>13.5</c:v>
                </c:pt>
                <c:pt idx="287">
                  <c:v>13.5</c:v>
                </c:pt>
                <c:pt idx="288">
                  <c:v>13.5</c:v>
                </c:pt>
                <c:pt idx="289">
                  <c:v>13.5</c:v>
                </c:pt>
                <c:pt idx="290">
                  <c:v>13.5</c:v>
                </c:pt>
                <c:pt idx="291">
                  <c:v>13.5</c:v>
                </c:pt>
                <c:pt idx="292">
                  <c:v>13.5</c:v>
                </c:pt>
                <c:pt idx="293">
                  <c:v>13.5</c:v>
                </c:pt>
                <c:pt idx="294">
                  <c:v>13.5</c:v>
                </c:pt>
                <c:pt idx="295">
                  <c:v>13.5</c:v>
                </c:pt>
                <c:pt idx="296">
                  <c:v>13.5</c:v>
                </c:pt>
                <c:pt idx="297">
                  <c:v>13.5</c:v>
                </c:pt>
                <c:pt idx="298">
                  <c:v>13</c:v>
                </c:pt>
                <c:pt idx="299">
                  <c:v>13</c:v>
                </c:pt>
                <c:pt idx="300">
                  <c:v>13</c:v>
                </c:pt>
                <c:pt idx="301">
                  <c:v>13</c:v>
                </c:pt>
                <c:pt idx="302">
                  <c:v>13</c:v>
                </c:pt>
                <c:pt idx="303">
                  <c:v>13</c:v>
                </c:pt>
                <c:pt idx="304">
                  <c:v>13</c:v>
                </c:pt>
                <c:pt idx="305">
                  <c:v>13</c:v>
                </c:pt>
                <c:pt idx="306">
                  <c:v>13</c:v>
                </c:pt>
                <c:pt idx="307">
                  <c:v>13</c:v>
                </c:pt>
                <c:pt idx="308">
                  <c:v>13</c:v>
                </c:pt>
                <c:pt idx="309">
                  <c:v>13</c:v>
                </c:pt>
                <c:pt idx="310">
                  <c:v>13</c:v>
                </c:pt>
                <c:pt idx="311">
                  <c:v>13</c:v>
                </c:pt>
                <c:pt idx="312">
                  <c:v>13</c:v>
                </c:pt>
                <c:pt idx="313">
                  <c:v>13</c:v>
                </c:pt>
                <c:pt idx="314">
                  <c:v>13</c:v>
                </c:pt>
                <c:pt idx="315">
                  <c:v>13</c:v>
                </c:pt>
                <c:pt idx="316">
                  <c:v>13</c:v>
                </c:pt>
                <c:pt idx="317">
                  <c:v>13</c:v>
                </c:pt>
                <c:pt idx="318">
                  <c:v>13</c:v>
                </c:pt>
                <c:pt idx="319">
                  <c:v>13</c:v>
                </c:pt>
                <c:pt idx="320">
                  <c:v>13</c:v>
                </c:pt>
                <c:pt idx="321">
                  <c:v>13</c:v>
                </c:pt>
                <c:pt idx="322">
                  <c:v>13</c:v>
                </c:pt>
                <c:pt idx="323">
                  <c:v>13</c:v>
                </c:pt>
                <c:pt idx="324">
                  <c:v>13</c:v>
                </c:pt>
                <c:pt idx="325">
                  <c:v>13</c:v>
                </c:pt>
                <c:pt idx="326">
                  <c:v>13</c:v>
                </c:pt>
                <c:pt idx="327">
                  <c:v>13</c:v>
                </c:pt>
                <c:pt idx="328">
                  <c:v>13</c:v>
                </c:pt>
                <c:pt idx="329">
                  <c:v>13</c:v>
                </c:pt>
                <c:pt idx="330">
                  <c:v>13</c:v>
                </c:pt>
                <c:pt idx="331">
                  <c:v>13</c:v>
                </c:pt>
                <c:pt idx="332">
                  <c:v>13</c:v>
                </c:pt>
                <c:pt idx="333">
                  <c:v>13</c:v>
                </c:pt>
                <c:pt idx="334">
                  <c:v>13</c:v>
                </c:pt>
                <c:pt idx="335">
                  <c:v>13</c:v>
                </c:pt>
                <c:pt idx="336">
                  <c:v>13</c:v>
                </c:pt>
                <c:pt idx="337">
                  <c:v>13</c:v>
                </c:pt>
                <c:pt idx="338">
                  <c:v>13</c:v>
                </c:pt>
                <c:pt idx="339">
                  <c:v>13</c:v>
                </c:pt>
                <c:pt idx="340">
                  <c:v>13</c:v>
                </c:pt>
                <c:pt idx="341">
                  <c:v>13</c:v>
                </c:pt>
                <c:pt idx="342">
                  <c:v>13</c:v>
                </c:pt>
                <c:pt idx="343">
                  <c:v>13</c:v>
                </c:pt>
                <c:pt idx="344">
                  <c:v>13</c:v>
                </c:pt>
                <c:pt idx="345">
                  <c:v>13</c:v>
                </c:pt>
                <c:pt idx="346">
                  <c:v>13</c:v>
                </c:pt>
                <c:pt idx="347">
                  <c:v>13</c:v>
                </c:pt>
                <c:pt idx="348">
                  <c:v>13</c:v>
                </c:pt>
                <c:pt idx="349">
                  <c:v>13</c:v>
                </c:pt>
                <c:pt idx="350">
                  <c:v>13</c:v>
                </c:pt>
                <c:pt idx="351">
                  <c:v>13</c:v>
                </c:pt>
                <c:pt idx="352">
                  <c:v>13</c:v>
                </c:pt>
                <c:pt idx="353">
                  <c:v>13</c:v>
                </c:pt>
                <c:pt idx="354">
                  <c:v>13</c:v>
                </c:pt>
                <c:pt idx="355">
                  <c:v>13</c:v>
                </c:pt>
                <c:pt idx="356">
                  <c:v>13</c:v>
                </c:pt>
                <c:pt idx="357">
                  <c:v>13</c:v>
                </c:pt>
                <c:pt idx="358">
                  <c:v>13</c:v>
                </c:pt>
                <c:pt idx="359">
                  <c:v>13</c:v>
                </c:pt>
                <c:pt idx="360">
                  <c:v>13</c:v>
                </c:pt>
                <c:pt idx="361">
                  <c:v>13</c:v>
                </c:pt>
                <c:pt idx="362">
                  <c:v>13</c:v>
                </c:pt>
                <c:pt idx="363">
                  <c:v>12</c:v>
                </c:pt>
                <c:pt idx="364">
                  <c:v>12</c:v>
                </c:pt>
                <c:pt idx="365">
                  <c:v>12</c:v>
                </c:pt>
                <c:pt idx="366">
                  <c:v>12</c:v>
                </c:pt>
                <c:pt idx="367">
                  <c:v>12</c:v>
                </c:pt>
                <c:pt idx="368">
                  <c:v>12</c:v>
                </c:pt>
                <c:pt idx="369">
                  <c:v>12</c:v>
                </c:pt>
                <c:pt idx="370">
                  <c:v>12</c:v>
                </c:pt>
                <c:pt idx="371">
                  <c:v>12</c:v>
                </c:pt>
                <c:pt idx="372">
                  <c:v>12</c:v>
                </c:pt>
                <c:pt idx="373">
                  <c:v>12</c:v>
                </c:pt>
                <c:pt idx="374">
                  <c:v>12</c:v>
                </c:pt>
                <c:pt idx="375">
                  <c:v>12</c:v>
                </c:pt>
                <c:pt idx="376">
                  <c:v>12</c:v>
                </c:pt>
                <c:pt idx="377">
                  <c:v>12</c:v>
                </c:pt>
                <c:pt idx="378">
                  <c:v>12</c:v>
                </c:pt>
                <c:pt idx="379">
                  <c:v>12</c:v>
                </c:pt>
                <c:pt idx="380">
                  <c:v>12</c:v>
                </c:pt>
                <c:pt idx="381">
                  <c:v>12</c:v>
                </c:pt>
                <c:pt idx="382">
                  <c:v>12</c:v>
                </c:pt>
                <c:pt idx="383">
                  <c:v>12</c:v>
                </c:pt>
                <c:pt idx="384">
                  <c:v>12</c:v>
                </c:pt>
                <c:pt idx="385">
                  <c:v>12</c:v>
                </c:pt>
                <c:pt idx="386">
                  <c:v>12</c:v>
                </c:pt>
                <c:pt idx="387">
                  <c:v>12</c:v>
                </c:pt>
                <c:pt idx="388">
                  <c:v>12</c:v>
                </c:pt>
                <c:pt idx="389">
                  <c:v>12</c:v>
                </c:pt>
                <c:pt idx="390">
                  <c:v>12</c:v>
                </c:pt>
                <c:pt idx="391">
                  <c:v>12</c:v>
                </c:pt>
                <c:pt idx="392">
                  <c:v>12</c:v>
                </c:pt>
                <c:pt idx="393">
                  <c:v>12</c:v>
                </c:pt>
                <c:pt idx="394">
                  <c:v>12</c:v>
                </c:pt>
                <c:pt idx="395">
                  <c:v>12</c:v>
                </c:pt>
                <c:pt idx="396">
                  <c:v>12</c:v>
                </c:pt>
                <c:pt idx="397">
                  <c:v>12</c:v>
                </c:pt>
                <c:pt idx="398">
                  <c:v>12</c:v>
                </c:pt>
                <c:pt idx="399">
                  <c:v>12</c:v>
                </c:pt>
                <c:pt idx="400">
                  <c:v>12</c:v>
                </c:pt>
                <c:pt idx="401">
                  <c:v>12</c:v>
                </c:pt>
                <c:pt idx="402">
                  <c:v>12</c:v>
                </c:pt>
                <c:pt idx="403">
                  <c:v>12</c:v>
                </c:pt>
                <c:pt idx="404">
                  <c:v>12</c:v>
                </c:pt>
                <c:pt idx="405">
                  <c:v>12</c:v>
                </c:pt>
                <c:pt idx="406">
                  <c:v>12</c:v>
                </c:pt>
                <c:pt idx="407">
                  <c:v>12</c:v>
                </c:pt>
                <c:pt idx="408">
                  <c:v>12</c:v>
                </c:pt>
                <c:pt idx="409">
                  <c:v>12</c:v>
                </c:pt>
                <c:pt idx="410">
                  <c:v>12</c:v>
                </c:pt>
                <c:pt idx="411">
                  <c:v>12</c:v>
                </c:pt>
                <c:pt idx="412">
                  <c:v>12</c:v>
                </c:pt>
                <c:pt idx="413">
                  <c:v>12</c:v>
                </c:pt>
                <c:pt idx="414">
                  <c:v>12</c:v>
                </c:pt>
                <c:pt idx="415">
                  <c:v>12</c:v>
                </c:pt>
                <c:pt idx="416">
                  <c:v>12</c:v>
                </c:pt>
                <c:pt idx="417">
                  <c:v>12</c:v>
                </c:pt>
                <c:pt idx="418">
                  <c:v>12</c:v>
                </c:pt>
                <c:pt idx="419">
                  <c:v>12</c:v>
                </c:pt>
                <c:pt idx="420">
                  <c:v>12</c:v>
                </c:pt>
                <c:pt idx="421">
                  <c:v>12</c:v>
                </c:pt>
                <c:pt idx="422">
                  <c:v>12</c:v>
                </c:pt>
                <c:pt idx="423">
                  <c:v>12</c:v>
                </c:pt>
                <c:pt idx="424">
                  <c:v>12</c:v>
                </c:pt>
                <c:pt idx="425">
                  <c:v>12</c:v>
                </c:pt>
                <c:pt idx="426">
                  <c:v>12</c:v>
                </c:pt>
                <c:pt idx="427">
                  <c:v>12</c:v>
                </c:pt>
                <c:pt idx="428">
                  <c:v>12</c:v>
                </c:pt>
                <c:pt idx="429">
                  <c:v>12</c:v>
                </c:pt>
                <c:pt idx="430">
                  <c:v>12</c:v>
                </c:pt>
                <c:pt idx="431">
                  <c:v>12</c:v>
                </c:pt>
                <c:pt idx="432">
                  <c:v>11.5</c:v>
                </c:pt>
                <c:pt idx="433">
                  <c:v>11.5</c:v>
                </c:pt>
                <c:pt idx="434">
                  <c:v>11.5</c:v>
                </c:pt>
                <c:pt idx="435">
                  <c:v>11.5</c:v>
                </c:pt>
                <c:pt idx="436">
                  <c:v>11.5</c:v>
                </c:pt>
                <c:pt idx="437">
                  <c:v>11.5</c:v>
                </c:pt>
                <c:pt idx="438">
                  <c:v>11.5</c:v>
                </c:pt>
                <c:pt idx="439">
                  <c:v>11.5</c:v>
                </c:pt>
                <c:pt idx="440">
                  <c:v>11.5</c:v>
                </c:pt>
                <c:pt idx="441">
                  <c:v>11.5</c:v>
                </c:pt>
                <c:pt idx="442">
                  <c:v>11.5</c:v>
                </c:pt>
                <c:pt idx="443">
                  <c:v>11.5</c:v>
                </c:pt>
                <c:pt idx="444">
                  <c:v>11.5</c:v>
                </c:pt>
                <c:pt idx="445">
                  <c:v>11.5</c:v>
                </c:pt>
                <c:pt idx="446">
                  <c:v>11.5</c:v>
                </c:pt>
                <c:pt idx="447">
                  <c:v>11.5</c:v>
                </c:pt>
                <c:pt idx="448">
                  <c:v>11.5</c:v>
                </c:pt>
                <c:pt idx="449">
                  <c:v>11.5</c:v>
                </c:pt>
                <c:pt idx="450">
                  <c:v>11.5</c:v>
                </c:pt>
                <c:pt idx="451">
                  <c:v>11.5</c:v>
                </c:pt>
                <c:pt idx="452">
                  <c:v>11.5</c:v>
                </c:pt>
                <c:pt idx="453">
                  <c:v>11.5</c:v>
                </c:pt>
                <c:pt idx="454">
                  <c:v>11.5</c:v>
                </c:pt>
                <c:pt idx="455">
                  <c:v>11.5</c:v>
                </c:pt>
                <c:pt idx="456">
                  <c:v>11.5</c:v>
                </c:pt>
                <c:pt idx="457">
                  <c:v>11.5</c:v>
                </c:pt>
                <c:pt idx="458">
                  <c:v>11.5</c:v>
                </c:pt>
                <c:pt idx="459">
                  <c:v>11.5</c:v>
                </c:pt>
                <c:pt idx="460">
                  <c:v>11.5</c:v>
                </c:pt>
              </c:numCache>
            </c:numRef>
          </c:val>
          <c:smooth val="0"/>
          <c:extLst xmlns:c16r2="http://schemas.microsoft.com/office/drawing/2015/06/chart">
            <c:ext xmlns:c16="http://schemas.microsoft.com/office/drawing/2014/chart" uri="{C3380CC4-5D6E-409C-BE32-E72D297353CC}">
              <c16:uniqueId val="{00000001-F609-4388-B3D5-CA8D5141E73D}"/>
            </c:ext>
          </c:extLst>
        </c:ser>
        <c:ser>
          <c:idx val="0"/>
          <c:order val="2"/>
          <c:tx>
            <c:v>TONIA</c:v>
          </c:tx>
          <c:spPr>
            <a:ln w="22225">
              <a:solidFill>
                <a:srgbClr val="166F43"/>
              </a:solidFill>
            </a:ln>
          </c:spPr>
          <c:marker>
            <c:symbol val="none"/>
          </c:marker>
          <c:cat>
            <c:numRef>
              <c:f>'TONIA 06.01.2017'!$A$3:$A$463</c:f>
              <c:numCache>
                <c:formatCode>dd\.mm\.yy</c:formatCode>
                <c:ptCount val="461"/>
                <c:pt idx="0">
                  <c:v>42248.75</c:v>
                </c:pt>
                <c:pt idx="1">
                  <c:v>42249.75</c:v>
                </c:pt>
                <c:pt idx="2">
                  <c:v>42250.75</c:v>
                </c:pt>
                <c:pt idx="3">
                  <c:v>42251.75</c:v>
                </c:pt>
                <c:pt idx="4">
                  <c:v>42254.75</c:v>
                </c:pt>
                <c:pt idx="5">
                  <c:v>42255.75</c:v>
                </c:pt>
                <c:pt idx="6">
                  <c:v>42256.75</c:v>
                </c:pt>
                <c:pt idx="7">
                  <c:v>42257.75</c:v>
                </c:pt>
                <c:pt idx="8">
                  <c:v>42258.75</c:v>
                </c:pt>
                <c:pt idx="9">
                  <c:v>42261.75</c:v>
                </c:pt>
                <c:pt idx="10">
                  <c:v>42262.75</c:v>
                </c:pt>
                <c:pt idx="11">
                  <c:v>42263.75</c:v>
                </c:pt>
                <c:pt idx="12">
                  <c:v>42264.75</c:v>
                </c:pt>
                <c:pt idx="13">
                  <c:v>42265.75</c:v>
                </c:pt>
                <c:pt idx="14">
                  <c:v>42268.75</c:v>
                </c:pt>
                <c:pt idx="15">
                  <c:v>42269.75</c:v>
                </c:pt>
                <c:pt idx="16">
                  <c:v>42270.75</c:v>
                </c:pt>
                <c:pt idx="17">
                  <c:v>42272.75</c:v>
                </c:pt>
                <c:pt idx="18">
                  <c:v>42275.75</c:v>
                </c:pt>
                <c:pt idx="19">
                  <c:v>42276.75</c:v>
                </c:pt>
                <c:pt idx="20">
                  <c:v>42277.75</c:v>
                </c:pt>
                <c:pt idx="21">
                  <c:v>42278.75</c:v>
                </c:pt>
                <c:pt idx="22">
                  <c:v>42279.75</c:v>
                </c:pt>
                <c:pt idx="23">
                  <c:v>42282.75</c:v>
                </c:pt>
                <c:pt idx="24">
                  <c:v>42283.75</c:v>
                </c:pt>
                <c:pt idx="25">
                  <c:v>42284.75</c:v>
                </c:pt>
                <c:pt idx="26">
                  <c:v>42285.75</c:v>
                </c:pt>
                <c:pt idx="27">
                  <c:v>42286.75</c:v>
                </c:pt>
                <c:pt idx="28">
                  <c:v>42289.75</c:v>
                </c:pt>
                <c:pt idx="29">
                  <c:v>42290.75</c:v>
                </c:pt>
                <c:pt idx="30">
                  <c:v>42291.75</c:v>
                </c:pt>
                <c:pt idx="31">
                  <c:v>42292.75</c:v>
                </c:pt>
                <c:pt idx="32">
                  <c:v>42293.75</c:v>
                </c:pt>
                <c:pt idx="33">
                  <c:v>42296.75</c:v>
                </c:pt>
                <c:pt idx="34">
                  <c:v>42297.75</c:v>
                </c:pt>
                <c:pt idx="35">
                  <c:v>42298.75</c:v>
                </c:pt>
                <c:pt idx="36">
                  <c:v>42299.75</c:v>
                </c:pt>
                <c:pt idx="37">
                  <c:v>42300.75</c:v>
                </c:pt>
                <c:pt idx="38">
                  <c:v>42303.75</c:v>
                </c:pt>
                <c:pt idx="39">
                  <c:v>42304.75</c:v>
                </c:pt>
                <c:pt idx="40">
                  <c:v>42305.75</c:v>
                </c:pt>
                <c:pt idx="41">
                  <c:v>42306.75</c:v>
                </c:pt>
                <c:pt idx="42">
                  <c:v>42307.75</c:v>
                </c:pt>
                <c:pt idx="43">
                  <c:v>42310.75</c:v>
                </c:pt>
                <c:pt idx="44">
                  <c:v>42311.75</c:v>
                </c:pt>
                <c:pt idx="45">
                  <c:v>42312.75</c:v>
                </c:pt>
                <c:pt idx="46">
                  <c:v>42313.75</c:v>
                </c:pt>
                <c:pt idx="47">
                  <c:v>42314.75</c:v>
                </c:pt>
                <c:pt idx="48">
                  <c:v>42317.75</c:v>
                </c:pt>
                <c:pt idx="49">
                  <c:v>42318.75</c:v>
                </c:pt>
                <c:pt idx="50">
                  <c:v>42319.75</c:v>
                </c:pt>
                <c:pt idx="51">
                  <c:v>42320.75</c:v>
                </c:pt>
                <c:pt idx="52">
                  <c:v>42321.75</c:v>
                </c:pt>
                <c:pt idx="53">
                  <c:v>42324.75</c:v>
                </c:pt>
                <c:pt idx="54">
                  <c:v>42325.75</c:v>
                </c:pt>
                <c:pt idx="55">
                  <c:v>42326.75</c:v>
                </c:pt>
                <c:pt idx="56">
                  <c:v>42327.75</c:v>
                </c:pt>
                <c:pt idx="57">
                  <c:v>42328.75</c:v>
                </c:pt>
                <c:pt idx="58">
                  <c:v>42331.75</c:v>
                </c:pt>
                <c:pt idx="59">
                  <c:v>42332.75</c:v>
                </c:pt>
                <c:pt idx="60">
                  <c:v>42333.75</c:v>
                </c:pt>
                <c:pt idx="61">
                  <c:v>42334.75</c:v>
                </c:pt>
                <c:pt idx="62">
                  <c:v>42335.75</c:v>
                </c:pt>
                <c:pt idx="63">
                  <c:v>42338.75</c:v>
                </c:pt>
                <c:pt idx="64">
                  <c:v>42340.75</c:v>
                </c:pt>
                <c:pt idx="65">
                  <c:v>42341.75</c:v>
                </c:pt>
                <c:pt idx="66">
                  <c:v>42342.75</c:v>
                </c:pt>
                <c:pt idx="67">
                  <c:v>42345.75</c:v>
                </c:pt>
                <c:pt idx="68">
                  <c:v>42346.75</c:v>
                </c:pt>
                <c:pt idx="69">
                  <c:v>42347.75</c:v>
                </c:pt>
                <c:pt idx="70">
                  <c:v>42348.75</c:v>
                </c:pt>
                <c:pt idx="71">
                  <c:v>42349.75</c:v>
                </c:pt>
                <c:pt idx="72">
                  <c:v>42352.75</c:v>
                </c:pt>
                <c:pt idx="73">
                  <c:v>42353.75</c:v>
                </c:pt>
                <c:pt idx="74">
                  <c:v>42356.75</c:v>
                </c:pt>
                <c:pt idx="75">
                  <c:v>42359.75</c:v>
                </c:pt>
                <c:pt idx="76">
                  <c:v>42360.75</c:v>
                </c:pt>
                <c:pt idx="77">
                  <c:v>42361.75</c:v>
                </c:pt>
                <c:pt idx="78">
                  <c:v>42362.75</c:v>
                </c:pt>
                <c:pt idx="79">
                  <c:v>42363.75</c:v>
                </c:pt>
                <c:pt idx="80">
                  <c:v>42366.75</c:v>
                </c:pt>
                <c:pt idx="81">
                  <c:v>42367.75</c:v>
                </c:pt>
                <c:pt idx="82">
                  <c:v>42368.75</c:v>
                </c:pt>
                <c:pt idx="83">
                  <c:v>42369.75</c:v>
                </c:pt>
                <c:pt idx="84">
                  <c:v>42374.75</c:v>
                </c:pt>
                <c:pt idx="85">
                  <c:v>42375.75</c:v>
                </c:pt>
                <c:pt idx="86">
                  <c:v>42377.75</c:v>
                </c:pt>
                <c:pt idx="87">
                  <c:v>42380.75</c:v>
                </c:pt>
                <c:pt idx="88">
                  <c:v>42381.75</c:v>
                </c:pt>
                <c:pt idx="89">
                  <c:v>42382.75</c:v>
                </c:pt>
                <c:pt idx="90">
                  <c:v>42383.75</c:v>
                </c:pt>
                <c:pt idx="91">
                  <c:v>42384.75</c:v>
                </c:pt>
                <c:pt idx="92">
                  <c:v>42387</c:v>
                </c:pt>
                <c:pt idx="93">
                  <c:v>42388</c:v>
                </c:pt>
                <c:pt idx="94">
                  <c:v>42389</c:v>
                </c:pt>
                <c:pt idx="95">
                  <c:v>42390</c:v>
                </c:pt>
                <c:pt idx="96">
                  <c:v>42391</c:v>
                </c:pt>
                <c:pt idx="97">
                  <c:v>42394</c:v>
                </c:pt>
                <c:pt idx="98">
                  <c:v>42395</c:v>
                </c:pt>
                <c:pt idx="99">
                  <c:v>42396</c:v>
                </c:pt>
                <c:pt idx="100">
                  <c:v>42397</c:v>
                </c:pt>
                <c:pt idx="101">
                  <c:v>42398</c:v>
                </c:pt>
                <c:pt idx="102">
                  <c:v>42401.75</c:v>
                </c:pt>
                <c:pt idx="103">
                  <c:v>42402.75</c:v>
                </c:pt>
                <c:pt idx="104">
                  <c:v>42403.75</c:v>
                </c:pt>
                <c:pt idx="105">
                  <c:v>42404.75</c:v>
                </c:pt>
                <c:pt idx="106">
                  <c:v>42405.75</c:v>
                </c:pt>
                <c:pt idx="107">
                  <c:v>42408.75</c:v>
                </c:pt>
                <c:pt idx="108">
                  <c:v>42409.75</c:v>
                </c:pt>
                <c:pt idx="109">
                  <c:v>42410.75</c:v>
                </c:pt>
                <c:pt idx="110">
                  <c:v>42411.75</c:v>
                </c:pt>
                <c:pt idx="111">
                  <c:v>42412.75</c:v>
                </c:pt>
                <c:pt idx="112">
                  <c:v>42415.75</c:v>
                </c:pt>
                <c:pt idx="113">
                  <c:v>42416.75</c:v>
                </c:pt>
                <c:pt idx="114">
                  <c:v>42417.75</c:v>
                </c:pt>
                <c:pt idx="115">
                  <c:v>42418.75</c:v>
                </c:pt>
                <c:pt idx="116">
                  <c:v>42419.75</c:v>
                </c:pt>
                <c:pt idx="117">
                  <c:v>42422.75</c:v>
                </c:pt>
                <c:pt idx="118">
                  <c:v>42423.75</c:v>
                </c:pt>
                <c:pt idx="119">
                  <c:v>42424.75</c:v>
                </c:pt>
                <c:pt idx="120">
                  <c:v>42425.75</c:v>
                </c:pt>
                <c:pt idx="121">
                  <c:v>42426.75</c:v>
                </c:pt>
                <c:pt idx="122">
                  <c:v>42429.75</c:v>
                </c:pt>
                <c:pt idx="123">
                  <c:v>42430.75</c:v>
                </c:pt>
                <c:pt idx="124">
                  <c:v>42431.75</c:v>
                </c:pt>
                <c:pt idx="125">
                  <c:v>42432.75</c:v>
                </c:pt>
                <c:pt idx="126">
                  <c:v>42433.75</c:v>
                </c:pt>
                <c:pt idx="127">
                  <c:v>42434.75</c:v>
                </c:pt>
                <c:pt idx="128">
                  <c:v>42438.75</c:v>
                </c:pt>
                <c:pt idx="129">
                  <c:v>42439.75</c:v>
                </c:pt>
                <c:pt idx="130">
                  <c:v>42440.75</c:v>
                </c:pt>
                <c:pt idx="131">
                  <c:v>42443.75</c:v>
                </c:pt>
                <c:pt idx="132">
                  <c:v>42444.75</c:v>
                </c:pt>
                <c:pt idx="133">
                  <c:v>42445.75</c:v>
                </c:pt>
                <c:pt idx="134">
                  <c:v>42446.75</c:v>
                </c:pt>
                <c:pt idx="135">
                  <c:v>42447.75</c:v>
                </c:pt>
                <c:pt idx="136">
                  <c:v>42453.75</c:v>
                </c:pt>
                <c:pt idx="137">
                  <c:v>42454.75</c:v>
                </c:pt>
                <c:pt idx="138">
                  <c:v>42457.75</c:v>
                </c:pt>
                <c:pt idx="139">
                  <c:v>42458.75</c:v>
                </c:pt>
                <c:pt idx="140">
                  <c:v>42459.75</c:v>
                </c:pt>
                <c:pt idx="141">
                  <c:v>42460.75</c:v>
                </c:pt>
                <c:pt idx="142">
                  <c:v>42461.75</c:v>
                </c:pt>
                <c:pt idx="143">
                  <c:v>42464.75</c:v>
                </c:pt>
                <c:pt idx="144">
                  <c:v>42465.75</c:v>
                </c:pt>
                <c:pt idx="145">
                  <c:v>42466.75</c:v>
                </c:pt>
                <c:pt idx="146">
                  <c:v>42467.75</c:v>
                </c:pt>
                <c:pt idx="147">
                  <c:v>42468.75</c:v>
                </c:pt>
                <c:pt idx="148">
                  <c:v>42471.75</c:v>
                </c:pt>
                <c:pt idx="149">
                  <c:v>42472.75</c:v>
                </c:pt>
                <c:pt idx="150">
                  <c:v>42473.75</c:v>
                </c:pt>
                <c:pt idx="151">
                  <c:v>42474.75</c:v>
                </c:pt>
                <c:pt idx="152">
                  <c:v>42475.75</c:v>
                </c:pt>
                <c:pt idx="153">
                  <c:v>42478.75</c:v>
                </c:pt>
                <c:pt idx="154">
                  <c:v>42479.75</c:v>
                </c:pt>
                <c:pt idx="155">
                  <c:v>42480.75</c:v>
                </c:pt>
                <c:pt idx="156">
                  <c:v>42481.75</c:v>
                </c:pt>
                <c:pt idx="157">
                  <c:v>42482.75</c:v>
                </c:pt>
                <c:pt idx="158">
                  <c:v>42485.75</c:v>
                </c:pt>
                <c:pt idx="159">
                  <c:v>42486.75</c:v>
                </c:pt>
                <c:pt idx="160">
                  <c:v>42487.75</c:v>
                </c:pt>
                <c:pt idx="161">
                  <c:v>42488.75</c:v>
                </c:pt>
                <c:pt idx="162">
                  <c:v>42489.75</c:v>
                </c:pt>
                <c:pt idx="163">
                  <c:v>42493.75</c:v>
                </c:pt>
                <c:pt idx="164">
                  <c:v>42494.75</c:v>
                </c:pt>
                <c:pt idx="165">
                  <c:v>42495.75</c:v>
                </c:pt>
                <c:pt idx="166">
                  <c:v>42496.75</c:v>
                </c:pt>
                <c:pt idx="167">
                  <c:v>42501.75</c:v>
                </c:pt>
                <c:pt idx="168">
                  <c:v>42502.75</c:v>
                </c:pt>
                <c:pt idx="169">
                  <c:v>42503.75</c:v>
                </c:pt>
                <c:pt idx="170">
                  <c:v>42506.75</c:v>
                </c:pt>
                <c:pt idx="171">
                  <c:v>42507.75</c:v>
                </c:pt>
                <c:pt idx="172">
                  <c:v>42508.75</c:v>
                </c:pt>
                <c:pt idx="173">
                  <c:v>42509.75</c:v>
                </c:pt>
                <c:pt idx="174">
                  <c:v>42510.75</c:v>
                </c:pt>
                <c:pt idx="175">
                  <c:v>42513.75</c:v>
                </c:pt>
                <c:pt idx="176">
                  <c:v>42514.75</c:v>
                </c:pt>
                <c:pt idx="177">
                  <c:v>42515.75</c:v>
                </c:pt>
                <c:pt idx="178">
                  <c:v>42516.75</c:v>
                </c:pt>
                <c:pt idx="179">
                  <c:v>42517.75</c:v>
                </c:pt>
                <c:pt idx="180">
                  <c:v>42520.75</c:v>
                </c:pt>
                <c:pt idx="181">
                  <c:v>42521.75</c:v>
                </c:pt>
                <c:pt idx="182">
                  <c:v>42522.75</c:v>
                </c:pt>
                <c:pt idx="183">
                  <c:v>42523.75</c:v>
                </c:pt>
                <c:pt idx="184">
                  <c:v>42524.75</c:v>
                </c:pt>
                <c:pt idx="185">
                  <c:v>42527.75</c:v>
                </c:pt>
                <c:pt idx="186">
                  <c:v>42528.75</c:v>
                </c:pt>
                <c:pt idx="187">
                  <c:v>42529.75</c:v>
                </c:pt>
                <c:pt idx="188">
                  <c:v>42530.75</c:v>
                </c:pt>
                <c:pt idx="189">
                  <c:v>42531.75</c:v>
                </c:pt>
                <c:pt idx="190">
                  <c:v>42534.75</c:v>
                </c:pt>
                <c:pt idx="191">
                  <c:v>42535.75</c:v>
                </c:pt>
                <c:pt idx="192">
                  <c:v>42536.75</c:v>
                </c:pt>
                <c:pt idx="193">
                  <c:v>42537.75</c:v>
                </c:pt>
                <c:pt idx="194">
                  <c:v>42538.75</c:v>
                </c:pt>
                <c:pt idx="195">
                  <c:v>42541.75</c:v>
                </c:pt>
                <c:pt idx="196">
                  <c:v>42542.75</c:v>
                </c:pt>
                <c:pt idx="197">
                  <c:v>42543.75</c:v>
                </c:pt>
                <c:pt idx="198">
                  <c:v>42544.75</c:v>
                </c:pt>
                <c:pt idx="199">
                  <c:v>42545.75</c:v>
                </c:pt>
                <c:pt idx="200">
                  <c:v>42548.75</c:v>
                </c:pt>
                <c:pt idx="201">
                  <c:v>42549.75</c:v>
                </c:pt>
                <c:pt idx="202">
                  <c:v>42550.75</c:v>
                </c:pt>
                <c:pt idx="203">
                  <c:v>42551.75</c:v>
                </c:pt>
                <c:pt idx="204">
                  <c:v>42552.75</c:v>
                </c:pt>
                <c:pt idx="205">
                  <c:v>42555.75</c:v>
                </c:pt>
                <c:pt idx="206">
                  <c:v>42556.75</c:v>
                </c:pt>
                <c:pt idx="207">
                  <c:v>42558.75</c:v>
                </c:pt>
                <c:pt idx="208">
                  <c:v>42559.75</c:v>
                </c:pt>
                <c:pt idx="209">
                  <c:v>42562.75</c:v>
                </c:pt>
                <c:pt idx="210">
                  <c:v>42563.75</c:v>
                </c:pt>
                <c:pt idx="211">
                  <c:v>42564.75</c:v>
                </c:pt>
                <c:pt idx="212">
                  <c:v>42565.75</c:v>
                </c:pt>
                <c:pt idx="213">
                  <c:v>42566.75</c:v>
                </c:pt>
                <c:pt idx="214">
                  <c:v>42569.75</c:v>
                </c:pt>
                <c:pt idx="215">
                  <c:v>42570.75</c:v>
                </c:pt>
                <c:pt idx="216">
                  <c:v>42571.75</c:v>
                </c:pt>
                <c:pt idx="217">
                  <c:v>42572.75</c:v>
                </c:pt>
                <c:pt idx="218">
                  <c:v>42573.75</c:v>
                </c:pt>
                <c:pt idx="219">
                  <c:v>42576.75</c:v>
                </c:pt>
                <c:pt idx="220">
                  <c:v>42577.75</c:v>
                </c:pt>
                <c:pt idx="221">
                  <c:v>42578.75</c:v>
                </c:pt>
                <c:pt idx="222">
                  <c:v>42579.75</c:v>
                </c:pt>
                <c:pt idx="223">
                  <c:v>42580.75</c:v>
                </c:pt>
                <c:pt idx="224">
                  <c:v>42583.75</c:v>
                </c:pt>
                <c:pt idx="225">
                  <c:v>42584.75</c:v>
                </c:pt>
                <c:pt idx="226">
                  <c:v>42585.75</c:v>
                </c:pt>
                <c:pt idx="227">
                  <c:v>42586.75</c:v>
                </c:pt>
                <c:pt idx="228">
                  <c:v>42587.75</c:v>
                </c:pt>
                <c:pt idx="229">
                  <c:v>42590.75</c:v>
                </c:pt>
                <c:pt idx="230">
                  <c:v>42591.75</c:v>
                </c:pt>
                <c:pt idx="231">
                  <c:v>42592.75</c:v>
                </c:pt>
                <c:pt idx="232">
                  <c:v>42593.75</c:v>
                </c:pt>
                <c:pt idx="233">
                  <c:v>42594.75</c:v>
                </c:pt>
                <c:pt idx="234">
                  <c:v>42597.75</c:v>
                </c:pt>
                <c:pt idx="235">
                  <c:v>42598.75</c:v>
                </c:pt>
                <c:pt idx="236">
                  <c:v>42599.75</c:v>
                </c:pt>
                <c:pt idx="237">
                  <c:v>42600.75</c:v>
                </c:pt>
                <c:pt idx="238">
                  <c:v>42601.75</c:v>
                </c:pt>
                <c:pt idx="239">
                  <c:v>42604.75</c:v>
                </c:pt>
                <c:pt idx="240">
                  <c:v>42605.75</c:v>
                </c:pt>
                <c:pt idx="241">
                  <c:v>42606.75</c:v>
                </c:pt>
                <c:pt idx="242">
                  <c:v>42607.75</c:v>
                </c:pt>
                <c:pt idx="243">
                  <c:v>42608.75</c:v>
                </c:pt>
                <c:pt idx="244">
                  <c:v>42611.75</c:v>
                </c:pt>
                <c:pt idx="245">
                  <c:v>42613.75</c:v>
                </c:pt>
                <c:pt idx="246">
                  <c:v>42614.75</c:v>
                </c:pt>
                <c:pt idx="247">
                  <c:v>42615.75</c:v>
                </c:pt>
                <c:pt idx="248">
                  <c:v>42618.75</c:v>
                </c:pt>
                <c:pt idx="249">
                  <c:v>42619.75</c:v>
                </c:pt>
                <c:pt idx="250">
                  <c:v>42620.75</c:v>
                </c:pt>
                <c:pt idx="251">
                  <c:v>42621.75</c:v>
                </c:pt>
                <c:pt idx="252">
                  <c:v>42622.75</c:v>
                </c:pt>
                <c:pt idx="253">
                  <c:v>42626.75</c:v>
                </c:pt>
                <c:pt idx="254">
                  <c:v>42627.75</c:v>
                </c:pt>
                <c:pt idx="255">
                  <c:v>42628.75</c:v>
                </c:pt>
                <c:pt idx="256">
                  <c:v>42629.75</c:v>
                </c:pt>
                <c:pt idx="257">
                  <c:v>42632.75</c:v>
                </c:pt>
                <c:pt idx="258">
                  <c:v>42633.75</c:v>
                </c:pt>
                <c:pt idx="259">
                  <c:v>42634.75</c:v>
                </c:pt>
                <c:pt idx="260">
                  <c:v>42635.75</c:v>
                </c:pt>
                <c:pt idx="261">
                  <c:v>42636.75</c:v>
                </c:pt>
                <c:pt idx="262">
                  <c:v>42639.75</c:v>
                </c:pt>
                <c:pt idx="263">
                  <c:v>42640.75</c:v>
                </c:pt>
                <c:pt idx="264">
                  <c:v>42641.75</c:v>
                </c:pt>
                <c:pt idx="265">
                  <c:v>42642.75</c:v>
                </c:pt>
                <c:pt idx="266">
                  <c:v>42643.75</c:v>
                </c:pt>
                <c:pt idx="267">
                  <c:v>42646.75</c:v>
                </c:pt>
                <c:pt idx="268">
                  <c:v>42647.75</c:v>
                </c:pt>
                <c:pt idx="269">
                  <c:v>42648.75</c:v>
                </c:pt>
                <c:pt idx="270">
                  <c:v>42649.75</c:v>
                </c:pt>
                <c:pt idx="271">
                  <c:v>42650.75</c:v>
                </c:pt>
                <c:pt idx="272">
                  <c:v>42653.75</c:v>
                </c:pt>
                <c:pt idx="273">
                  <c:v>42654.75</c:v>
                </c:pt>
                <c:pt idx="274">
                  <c:v>42655.75</c:v>
                </c:pt>
                <c:pt idx="275">
                  <c:v>42656.75</c:v>
                </c:pt>
                <c:pt idx="276">
                  <c:v>42657.75</c:v>
                </c:pt>
                <c:pt idx="277">
                  <c:v>42660.75</c:v>
                </c:pt>
                <c:pt idx="278">
                  <c:v>42661.75</c:v>
                </c:pt>
                <c:pt idx="279">
                  <c:v>42662.75</c:v>
                </c:pt>
                <c:pt idx="280">
                  <c:v>42663.75</c:v>
                </c:pt>
                <c:pt idx="281">
                  <c:v>42664.75</c:v>
                </c:pt>
                <c:pt idx="282">
                  <c:v>42667.75</c:v>
                </c:pt>
                <c:pt idx="283">
                  <c:v>42668.75</c:v>
                </c:pt>
                <c:pt idx="284">
                  <c:v>42669.75</c:v>
                </c:pt>
                <c:pt idx="285">
                  <c:v>42670.75</c:v>
                </c:pt>
                <c:pt idx="286">
                  <c:v>42671.75</c:v>
                </c:pt>
                <c:pt idx="287">
                  <c:v>42674.75</c:v>
                </c:pt>
                <c:pt idx="288">
                  <c:v>42675.75</c:v>
                </c:pt>
                <c:pt idx="289">
                  <c:v>42676.75</c:v>
                </c:pt>
                <c:pt idx="290">
                  <c:v>42677.75</c:v>
                </c:pt>
                <c:pt idx="291">
                  <c:v>42678.75</c:v>
                </c:pt>
                <c:pt idx="292">
                  <c:v>42681.75</c:v>
                </c:pt>
                <c:pt idx="293">
                  <c:v>42682.75</c:v>
                </c:pt>
                <c:pt idx="294">
                  <c:v>42683.75</c:v>
                </c:pt>
                <c:pt idx="295">
                  <c:v>42684.75</c:v>
                </c:pt>
                <c:pt idx="296">
                  <c:v>42685.75</c:v>
                </c:pt>
                <c:pt idx="297">
                  <c:v>42688.75</c:v>
                </c:pt>
                <c:pt idx="298">
                  <c:v>42689.75</c:v>
                </c:pt>
                <c:pt idx="299">
                  <c:v>42690.75</c:v>
                </c:pt>
                <c:pt idx="300">
                  <c:v>42691.75</c:v>
                </c:pt>
                <c:pt idx="301">
                  <c:v>42692.75</c:v>
                </c:pt>
                <c:pt idx="302">
                  <c:v>42695.75</c:v>
                </c:pt>
                <c:pt idx="303">
                  <c:v>42696.75</c:v>
                </c:pt>
                <c:pt idx="304">
                  <c:v>42697.75</c:v>
                </c:pt>
                <c:pt idx="305">
                  <c:v>42698.75</c:v>
                </c:pt>
                <c:pt idx="306">
                  <c:v>42699.75</c:v>
                </c:pt>
                <c:pt idx="307">
                  <c:v>42702.75</c:v>
                </c:pt>
                <c:pt idx="308">
                  <c:v>42703.75</c:v>
                </c:pt>
                <c:pt idx="309">
                  <c:v>42704.75</c:v>
                </c:pt>
                <c:pt idx="310">
                  <c:v>42706.75</c:v>
                </c:pt>
                <c:pt idx="311">
                  <c:v>42709.75</c:v>
                </c:pt>
                <c:pt idx="312">
                  <c:v>42710.75</c:v>
                </c:pt>
                <c:pt idx="313">
                  <c:v>42711.75</c:v>
                </c:pt>
                <c:pt idx="314">
                  <c:v>42712.75</c:v>
                </c:pt>
                <c:pt idx="315">
                  <c:v>42713.75</c:v>
                </c:pt>
                <c:pt idx="316">
                  <c:v>42716.75</c:v>
                </c:pt>
                <c:pt idx="317">
                  <c:v>42717.75</c:v>
                </c:pt>
                <c:pt idx="318">
                  <c:v>42718.75</c:v>
                </c:pt>
                <c:pt idx="319">
                  <c:v>42719.75</c:v>
                </c:pt>
                <c:pt idx="320">
                  <c:v>42724.75</c:v>
                </c:pt>
                <c:pt idx="321">
                  <c:v>42725.75</c:v>
                </c:pt>
                <c:pt idx="322">
                  <c:v>42726.75</c:v>
                </c:pt>
                <c:pt idx="323">
                  <c:v>42727.75</c:v>
                </c:pt>
                <c:pt idx="324">
                  <c:v>42730.75</c:v>
                </c:pt>
                <c:pt idx="325">
                  <c:v>42731.75</c:v>
                </c:pt>
                <c:pt idx="326">
                  <c:v>42732.75</c:v>
                </c:pt>
                <c:pt idx="327">
                  <c:v>42733.75</c:v>
                </c:pt>
                <c:pt idx="328">
                  <c:v>42734.75</c:v>
                </c:pt>
                <c:pt idx="329">
                  <c:v>42739.75</c:v>
                </c:pt>
                <c:pt idx="330">
                  <c:v>42740.75</c:v>
                </c:pt>
                <c:pt idx="331">
                  <c:v>42741.75</c:v>
                </c:pt>
                <c:pt idx="332">
                  <c:v>42744.75</c:v>
                </c:pt>
                <c:pt idx="333">
                  <c:v>42745.75</c:v>
                </c:pt>
                <c:pt idx="334">
                  <c:v>42746.75</c:v>
                </c:pt>
                <c:pt idx="335">
                  <c:v>42747.75</c:v>
                </c:pt>
                <c:pt idx="336">
                  <c:v>42748.75</c:v>
                </c:pt>
                <c:pt idx="337">
                  <c:v>42751.75</c:v>
                </c:pt>
                <c:pt idx="338">
                  <c:v>42752.75</c:v>
                </c:pt>
                <c:pt idx="339">
                  <c:v>42753.75</c:v>
                </c:pt>
                <c:pt idx="340">
                  <c:v>42754.75</c:v>
                </c:pt>
                <c:pt idx="341">
                  <c:v>42755.75</c:v>
                </c:pt>
                <c:pt idx="342">
                  <c:v>42758.75</c:v>
                </c:pt>
                <c:pt idx="343">
                  <c:v>42759.75</c:v>
                </c:pt>
                <c:pt idx="344">
                  <c:v>42760.75</c:v>
                </c:pt>
                <c:pt idx="345">
                  <c:v>42761.75</c:v>
                </c:pt>
                <c:pt idx="346">
                  <c:v>42762.75</c:v>
                </c:pt>
                <c:pt idx="347">
                  <c:v>42765.75</c:v>
                </c:pt>
                <c:pt idx="348">
                  <c:v>42766.75</c:v>
                </c:pt>
                <c:pt idx="349">
                  <c:v>42767.75</c:v>
                </c:pt>
                <c:pt idx="350">
                  <c:v>42768.75</c:v>
                </c:pt>
                <c:pt idx="351">
                  <c:v>42769.75</c:v>
                </c:pt>
                <c:pt idx="352">
                  <c:v>42772.75</c:v>
                </c:pt>
                <c:pt idx="353">
                  <c:v>42773.75</c:v>
                </c:pt>
                <c:pt idx="354">
                  <c:v>42774.75</c:v>
                </c:pt>
                <c:pt idx="355">
                  <c:v>42775.75</c:v>
                </c:pt>
                <c:pt idx="356">
                  <c:v>42776.75</c:v>
                </c:pt>
                <c:pt idx="357">
                  <c:v>42779.75</c:v>
                </c:pt>
                <c:pt idx="358">
                  <c:v>42780.75</c:v>
                </c:pt>
                <c:pt idx="359">
                  <c:v>42781.75</c:v>
                </c:pt>
                <c:pt idx="360">
                  <c:v>42782.75</c:v>
                </c:pt>
                <c:pt idx="361">
                  <c:v>42783.75</c:v>
                </c:pt>
                <c:pt idx="362">
                  <c:v>42786.75</c:v>
                </c:pt>
                <c:pt idx="363">
                  <c:v>42787.75</c:v>
                </c:pt>
                <c:pt idx="364">
                  <c:v>42788.75</c:v>
                </c:pt>
                <c:pt idx="365">
                  <c:v>42789.75</c:v>
                </c:pt>
                <c:pt idx="366">
                  <c:v>42790.75</c:v>
                </c:pt>
                <c:pt idx="367">
                  <c:v>42793.75</c:v>
                </c:pt>
                <c:pt idx="368">
                  <c:v>42794.75</c:v>
                </c:pt>
                <c:pt idx="369">
                  <c:v>42795.75</c:v>
                </c:pt>
                <c:pt idx="370">
                  <c:v>42796.75</c:v>
                </c:pt>
                <c:pt idx="371">
                  <c:v>42797.75</c:v>
                </c:pt>
                <c:pt idx="372">
                  <c:v>42800.75</c:v>
                </c:pt>
                <c:pt idx="373">
                  <c:v>42801.75</c:v>
                </c:pt>
                <c:pt idx="374">
                  <c:v>42803.75</c:v>
                </c:pt>
                <c:pt idx="375">
                  <c:v>42804.75</c:v>
                </c:pt>
                <c:pt idx="376">
                  <c:v>42807.75</c:v>
                </c:pt>
                <c:pt idx="377">
                  <c:v>42808.75</c:v>
                </c:pt>
                <c:pt idx="378">
                  <c:v>42809.75</c:v>
                </c:pt>
                <c:pt idx="379">
                  <c:v>42810.75</c:v>
                </c:pt>
                <c:pt idx="380">
                  <c:v>42811.75</c:v>
                </c:pt>
                <c:pt idx="381">
                  <c:v>42812.75</c:v>
                </c:pt>
                <c:pt idx="382">
                  <c:v>42818.75</c:v>
                </c:pt>
                <c:pt idx="383">
                  <c:v>42821.75</c:v>
                </c:pt>
                <c:pt idx="384">
                  <c:v>42822.75</c:v>
                </c:pt>
                <c:pt idx="385">
                  <c:v>42823.75</c:v>
                </c:pt>
                <c:pt idx="386">
                  <c:v>42824.75</c:v>
                </c:pt>
                <c:pt idx="387">
                  <c:v>42825.75</c:v>
                </c:pt>
                <c:pt idx="388">
                  <c:v>42828</c:v>
                </c:pt>
                <c:pt idx="389">
                  <c:v>42829</c:v>
                </c:pt>
                <c:pt idx="390">
                  <c:v>42830</c:v>
                </c:pt>
                <c:pt idx="391">
                  <c:v>42831</c:v>
                </c:pt>
                <c:pt idx="392">
                  <c:v>42832</c:v>
                </c:pt>
                <c:pt idx="393">
                  <c:v>42835</c:v>
                </c:pt>
                <c:pt idx="394">
                  <c:v>42836</c:v>
                </c:pt>
                <c:pt idx="395">
                  <c:v>42837</c:v>
                </c:pt>
                <c:pt idx="396">
                  <c:v>42838</c:v>
                </c:pt>
                <c:pt idx="397">
                  <c:v>42839</c:v>
                </c:pt>
                <c:pt idx="398">
                  <c:v>42842</c:v>
                </c:pt>
                <c:pt idx="399">
                  <c:v>42843</c:v>
                </c:pt>
                <c:pt idx="400">
                  <c:v>42844</c:v>
                </c:pt>
                <c:pt idx="401">
                  <c:v>42845</c:v>
                </c:pt>
                <c:pt idx="402">
                  <c:v>42846</c:v>
                </c:pt>
                <c:pt idx="403">
                  <c:v>42849</c:v>
                </c:pt>
                <c:pt idx="404">
                  <c:v>42850</c:v>
                </c:pt>
                <c:pt idx="405">
                  <c:v>42851</c:v>
                </c:pt>
                <c:pt idx="406">
                  <c:v>42852</c:v>
                </c:pt>
                <c:pt idx="407">
                  <c:v>42853.75</c:v>
                </c:pt>
                <c:pt idx="408">
                  <c:v>42857.75</c:v>
                </c:pt>
                <c:pt idx="409">
                  <c:v>42858.75</c:v>
                </c:pt>
                <c:pt idx="410">
                  <c:v>42859.75</c:v>
                </c:pt>
                <c:pt idx="411">
                  <c:v>42860.75</c:v>
                </c:pt>
                <c:pt idx="412">
                  <c:v>42865.75</c:v>
                </c:pt>
                <c:pt idx="413">
                  <c:v>42866.75</c:v>
                </c:pt>
                <c:pt idx="414">
                  <c:v>42867.75</c:v>
                </c:pt>
                <c:pt idx="415">
                  <c:v>42870.75</c:v>
                </c:pt>
                <c:pt idx="416">
                  <c:v>42871.75</c:v>
                </c:pt>
                <c:pt idx="417">
                  <c:v>42872.75</c:v>
                </c:pt>
                <c:pt idx="418">
                  <c:v>42873.75</c:v>
                </c:pt>
                <c:pt idx="419">
                  <c:v>42874.75</c:v>
                </c:pt>
                <c:pt idx="420">
                  <c:v>42877.75</c:v>
                </c:pt>
                <c:pt idx="421">
                  <c:v>42878.75</c:v>
                </c:pt>
                <c:pt idx="422">
                  <c:v>42879.75</c:v>
                </c:pt>
                <c:pt idx="423">
                  <c:v>42880.75</c:v>
                </c:pt>
                <c:pt idx="424">
                  <c:v>42881.75</c:v>
                </c:pt>
                <c:pt idx="425">
                  <c:v>42884.75</c:v>
                </c:pt>
                <c:pt idx="426">
                  <c:v>42885.75</c:v>
                </c:pt>
                <c:pt idx="427">
                  <c:v>42886.75</c:v>
                </c:pt>
                <c:pt idx="428">
                  <c:v>42887.75</c:v>
                </c:pt>
                <c:pt idx="429">
                  <c:v>42888.75</c:v>
                </c:pt>
                <c:pt idx="430">
                  <c:v>42891.75</c:v>
                </c:pt>
                <c:pt idx="431">
                  <c:v>42892.75</c:v>
                </c:pt>
                <c:pt idx="432">
                  <c:v>42893.75</c:v>
                </c:pt>
                <c:pt idx="433">
                  <c:v>42894.75</c:v>
                </c:pt>
                <c:pt idx="434">
                  <c:v>42895.75</c:v>
                </c:pt>
                <c:pt idx="435">
                  <c:v>42898.75</c:v>
                </c:pt>
                <c:pt idx="436">
                  <c:v>42899.75</c:v>
                </c:pt>
                <c:pt idx="437">
                  <c:v>42900.75</c:v>
                </c:pt>
                <c:pt idx="438">
                  <c:v>42901.75</c:v>
                </c:pt>
                <c:pt idx="439">
                  <c:v>42902.75</c:v>
                </c:pt>
                <c:pt idx="440">
                  <c:v>42905.75</c:v>
                </c:pt>
                <c:pt idx="441">
                  <c:v>42906.75</c:v>
                </c:pt>
                <c:pt idx="442">
                  <c:v>42907.75</c:v>
                </c:pt>
                <c:pt idx="443">
                  <c:v>42908.75</c:v>
                </c:pt>
                <c:pt idx="444">
                  <c:v>42909.75</c:v>
                </c:pt>
                <c:pt idx="445">
                  <c:v>42912.75</c:v>
                </c:pt>
                <c:pt idx="446">
                  <c:v>42913.75</c:v>
                </c:pt>
                <c:pt idx="447">
                  <c:v>42914.75</c:v>
                </c:pt>
                <c:pt idx="448">
                  <c:v>42915.75</c:v>
                </c:pt>
                <c:pt idx="449">
                  <c:v>42916.75</c:v>
                </c:pt>
                <c:pt idx="450">
                  <c:v>42917.75</c:v>
                </c:pt>
                <c:pt idx="451">
                  <c:v>42919.75</c:v>
                </c:pt>
                <c:pt idx="452">
                  <c:v>42920.75</c:v>
                </c:pt>
                <c:pt idx="453">
                  <c:v>42921.75</c:v>
                </c:pt>
                <c:pt idx="454">
                  <c:v>42926.75</c:v>
                </c:pt>
                <c:pt idx="455">
                  <c:v>42927.75</c:v>
                </c:pt>
                <c:pt idx="456">
                  <c:v>42928.75</c:v>
                </c:pt>
                <c:pt idx="457">
                  <c:v>42929.75</c:v>
                </c:pt>
                <c:pt idx="458">
                  <c:v>42930.75</c:v>
                </c:pt>
                <c:pt idx="459">
                  <c:v>42933.75</c:v>
                </c:pt>
                <c:pt idx="460">
                  <c:v>42934.75</c:v>
                </c:pt>
              </c:numCache>
            </c:numRef>
          </c:cat>
          <c:val>
            <c:numRef>
              <c:f>'TONIA 06.01.2017'!$E$3:$E$463</c:f>
              <c:numCache>
                <c:formatCode>General</c:formatCode>
                <c:ptCount val="461"/>
                <c:pt idx="0">
                  <c:v>13.657335</c:v>
                </c:pt>
                <c:pt idx="1">
                  <c:v>12.501481999999999</c:v>
                </c:pt>
                <c:pt idx="2">
                  <c:v>10.378581000000001</c:v>
                </c:pt>
                <c:pt idx="3">
                  <c:v>6.7718350000000003</c:v>
                </c:pt>
                <c:pt idx="4">
                  <c:v>6.9186649999999998</c:v>
                </c:pt>
                <c:pt idx="5">
                  <c:v>7.3027509999999998</c:v>
                </c:pt>
                <c:pt idx="6">
                  <c:v>10.218792000000001</c:v>
                </c:pt>
                <c:pt idx="7">
                  <c:v>11.323736</c:v>
                </c:pt>
                <c:pt idx="8">
                  <c:v>9.9267400000000006</c:v>
                </c:pt>
                <c:pt idx="9">
                  <c:v>12.107727000000001</c:v>
                </c:pt>
                <c:pt idx="10">
                  <c:v>15.733885000000001</c:v>
                </c:pt>
                <c:pt idx="11">
                  <c:v>13.714060999999999</c:v>
                </c:pt>
                <c:pt idx="12">
                  <c:v>14.883629000000001</c:v>
                </c:pt>
                <c:pt idx="13">
                  <c:v>15.662271</c:v>
                </c:pt>
                <c:pt idx="14">
                  <c:v>16.215495000000001</c:v>
                </c:pt>
                <c:pt idx="15">
                  <c:v>16.892081999999998</c:v>
                </c:pt>
                <c:pt idx="16">
                  <c:v>16.872707999999999</c:v>
                </c:pt>
                <c:pt idx="17">
                  <c:v>16.894660999999999</c:v>
                </c:pt>
                <c:pt idx="18">
                  <c:v>16.983620999999999</c:v>
                </c:pt>
                <c:pt idx="19">
                  <c:v>16.962212999999998</c:v>
                </c:pt>
                <c:pt idx="20">
                  <c:v>16.954611</c:v>
                </c:pt>
                <c:pt idx="21">
                  <c:v>16.957398999999999</c:v>
                </c:pt>
                <c:pt idx="22">
                  <c:v>16.532435</c:v>
                </c:pt>
                <c:pt idx="23">
                  <c:v>16.731452999999998</c:v>
                </c:pt>
                <c:pt idx="24">
                  <c:v>16.819991999999999</c:v>
                </c:pt>
                <c:pt idx="25">
                  <c:v>16.812797</c:v>
                </c:pt>
                <c:pt idx="26">
                  <c:v>16.917618999999998</c:v>
                </c:pt>
                <c:pt idx="27">
                  <c:v>16.958473999999999</c:v>
                </c:pt>
                <c:pt idx="28">
                  <c:v>16.976851</c:v>
                </c:pt>
                <c:pt idx="29">
                  <c:v>16.582042000000001</c:v>
                </c:pt>
                <c:pt idx="30">
                  <c:v>16.369796000000001</c:v>
                </c:pt>
                <c:pt idx="31">
                  <c:v>16.326627999999999</c:v>
                </c:pt>
                <c:pt idx="32">
                  <c:v>16.203773000000002</c:v>
                </c:pt>
                <c:pt idx="33">
                  <c:v>16.167552000000001</c:v>
                </c:pt>
                <c:pt idx="34">
                  <c:v>16.375581</c:v>
                </c:pt>
                <c:pt idx="35">
                  <c:v>16.471408</c:v>
                </c:pt>
                <c:pt idx="36">
                  <c:v>16.391138999999999</c:v>
                </c:pt>
                <c:pt idx="37">
                  <c:v>16.535762999999999</c:v>
                </c:pt>
                <c:pt idx="38">
                  <c:v>16.887136999999999</c:v>
                </c:pt>
                <c:pt idx="39">
                  <c:v>16.832794</c:v>
                </c:pt>
                <c:pt idx="40">
                  <c:v>16.471498</c:v>
                </c:pt>
                <c:pt idx="41">
                  <c:v>16.276641999999999</c:v>
                </c:pt>
                <c:pt idx="42">
                  <c:v>16.078220999999999</c:v>
                </c:pt>
                <c:pt idx="43">
                  <c:v>16.061302000000001</c:v>
                </c:pt>
                <c:pt idx="44">
                  <c:v>16.108440999999999</c:v>
                </c:pt>
                <c:pt idx="45">
                  <c:v>16.079476</c:v>
                </c:pt>
                <c:pt idx="46">
                  <c:v>16.596368999999999</c:v>
                </c:pt>
                <c:pt idx="47">
                  <c:v>50.345936999999999</c:v>
                </c:pt>
                <c:pt idx="48">
                  <c:v>37.806159999999998</c:v>
                </c:pt>
                <c:pt idx="49">
                  <c:v>22.392430000000001</c:v>
                </c:pt>
                <c:pt idx="50">
                  <c:v>12.098234</c:v>
                </c:pt>
                <c:pt idx="51">
                  <c:v>10.219046000000001</c:v>
                </c:pt>
                <c:pt idx="52">
                  <c:v>23.438271</c:v>
                </c:pt>
                <c:pt idx="53">
                  <c:v>56.585161999999997</c:v>
                </c:pt>
                <c:pt idx="54">
                  <c:v>26.016037000000001</c:v>
                </c:pt>
                <c:pt idx="55">
                  <c:v>14.30081</c:v>
                </c:pt>
                <c:pt idx="56">
                  <c:v>14.341269</c:v>
                </c:pt>
                <c:pt idx="57">
                  <c:v>13.054551</c:v>
                </c:pt>
                <c:pt idx="58">
                  <c:v>21.610845000000001</c:v>
                </c:pt>
                <c:pt idx="59">
                  <c:v>29.321190000000001</c:v>
                </c:pt>
                <c:pt idx="60">
                  <c:v>26.939682000000001</c:v>
                </c:pt>
                <c:pt idx="61">
                  <c:v>15.860194999999999</c:v>
                </c:pt>
                <c:pt idx="62">
                  <c:v>24.245162000000001</c:v>
                </c:pt>
                <c:pt idx="63">
                  <c:v>29.372938999999999</c:v>
                </c:pt>
                <c:pt idx="64">
                  <c:v>25.558907000000001</c:v>
                </c:pt>
                <c:pt idx="65">
                  <c:v>15.625565999999999</c:v>
                </c:pt>
                <c:pt idx="66">
                  <c:v>12.06209</c:v>
                </c:pt>
                <c:pt idx="67">
                  <c:v>12.056176000000001</c:v>
                </c:pt>
                <c:pt idx="68">
                  <c:v>11.959921</c:v>
                </c:pt>
                <c:pt idx="69">
                  <c:v>12.204097000000001</c:v>
                </c:pt>
                <c:pt idx="70">
                  <c:v>14.060491000000001</c:v>
                </c:pt>
                <c:pt idx="71">
                  <c:v>13.469942</c:v>
                </c:pt>
                <c:pt idx="72">
                  <c:v>38.211827</c:v>
                </c:pt>
                <c:pt idx="73">
                  <c:v>123.83519699999999</c:v>
                </c:pt>
                <c:pt idx="74">
                  <c:v>228.81674899999999</c:v>
                </c:pt>
                <c:pt idx="75">
                  <c:v>317.95328499999999</c:v>
                </c:pt>
                <c:pt idx="76">
                  <c:v>162.379796</c:v>
                </c:pt>
                <c:pt idx="77">
                  <c:v>34.198523000000002</c:v>
                </c:pt>
                <c:pt idx="78">
                  <c:v>59.047812</c:v>
                </c:pt>
                <c:pt idx="79">
                  <c:v>70.046581000000003</c:v>
                </c:pt>
                <c:pt idx="80">
                  <c:v>70.355804000000006</c:v>
                </c:pt>
                <c:pt idx="81">
                  <c:v>71.942694000000003</c:v>
                </c:pt>
                <c:pt idx="82">
                  <c:v>79.186330999999996</c:v>
                </c:pt>
                <c:pt idx="83">
                  <c:v>75.924712</c:v>
                </c:pt>
                <c:pt idx="84">
                  <c:v>79.037284</c:v>
                </c:pt>
                <c:pt idx="85">
                  <c:v>72.506223000000006</c:v>
                </c:pt>
                <c:pt idx="86">
                  <c:v>69.904509000000004</c:v>
                </c:pt>
                <c:pt idx="87">
                  <c:v>59.910103999999997</c:v>
                </c:pt>
                <c:pt idx="88">
                  <c:v>59.935265999999999</c:v>
                </c:pt>
                <c:pt idx="89">
                  <c:v>59.908135000000001</c:v>
                </c:pt>
                <c:pt idx="90">
                  <c:v>49.860571999999998</c:v>
                </c:pt>
                <c:pt idx="91">
                  <c:v>49.931651000000002</c:v>
                </c:pt>
                <c:pt idx="92">
                  <c:v>39.844853825408428</c:v>
                </c:pt>
                <c:pt idx="93">
                  <c:v>39.884458207035259</c:v>
                </c:pt>
                <c:pt idx="94">
                  <c:v>39.502467502549379</c:v>
                </c:pt>
                <c:pt idx="95">
                  <c:v>29.951940773469182</c:v>
                </c:pt>
                <c:pt idx="96">
                  <c:v>29.937946304939999</c:v>
                </c:pt>
                <c:pt idx="97">
                  <c:v>29.963378667387389</c:v>
                </c:pt>
                <c:pt idx="98">
                  <c:v>29.984246599946889</c:v>
                </c:pt>
                <c:pt idx="99">
                  <c:v>29.975351669123476</c:v>
                </c:pt>
                <c:pt idx="100">
                  <c:v>24.649894027243182</c:v>
                </c:pt>
                <c:pt idx="101">
                  <c:v>24.646150010606757</c:v>
                </c:pt>
                <c:pt idx="102" formatCode="0.0">
                  <c:v>23.413941999999999</c:v>
                </c:pt>
                <c:pt idx="103" formatCode="0.0">
                  <c:v>18.618012</c:v>
                </c:pt>
                <c:pt idx="104" formatCode="0.0">
                  <c:v>18.455727</c:v>
                </c:pt>
                <c:pt idx="105" formatCode="0.0">
                  <c:v>18.111958000000001</c:v>
                </c:pt>
                <c:pt idx="106" formatCode="0.0">
                  <c:v>18.643799999999999</c:v>
                </c:pt>
                <c:pt idx="107" formatCode="0.0">
                  <c:v>16.519355000000001</c:v>
                </c:pt>
                <c:pt idx="108" formatCode="0.0">
                  <c:v>15.158480000000001</c:v>
                </c:pt>
                <c:pt idx="109" formatCode="0.0">
                  <c:v>15.005865</c:v>
                </c:pt>
                <c:pt idx="110" formatCode="0.0">
                  <c:v>15.004127</c:v>
                </c:pt>
                <c:pt idx="111" formatCode="0.0">
                  <c:v>15.001621</c:v>
                </c:pt>
                <c:pt idx="112" formatCode="0.0">
                  <c:v>15.000260000000001</c:v>
                </c:pt>
                <c:pt idx="113" formatCode="0.0">
                  <c:v>15.002666</c:v>
                </c:pt>
                <c:pt idx="114" formatCode="0.0">
                  <c:v>15.008229</c:v>
                </c:pt>
                <c:pt idx="115" formatCode="0.0">
                  <c:v>15.000012</c:v>
                </c:pt>
                <c:pt idx="116" formatCode="0.0">
                  <c:v>15.000012</c:v>
                </c:pt>
                <c:pt idx="117" formatCode="0.0">
                  <c:v>15.000939000000001</c:v>
                </c:pt>
                <c:pt idx="118" formatCode="0.0">
                  <c:v>15.001086000000001</c:v>
                </c:pt>
                <c:pt idx="119" formatCode="0.0">
                  <c:v>15.001156</c:v>
                </c:pt>
                <c:pt idx="120" formatCode="0.0">
                  <c:v>15.000021</c:v>
                </c:pt>
                <c:pt idx="121" formatCode="0.0">
                  <c:v>15.000023000000001</c:v>
                </c:pt>
                <c:pt idx="122" formatCode="0.0">
                  <c:v>14.999613999999999</c:v>
                </c:pt>
                <c:pt idx="123" formatCode="0.0">
                  <c:v>15.000023000000001</c:v>
                </c:pt>
                <c:pt idx="124" formatCode="0.0">
                  <c:v>15.000024</c:v>
                </c:pt>
                <c:pt idx="125" formatCode="0.0">
                  <c:v>15.000019</c:v>
                </c:pt>
                <c:pt idx="126" formatCode="0.0">
                  <c:v>15.000026</c:v>
                </c:pt>
                <c:pt idx="127" formatCode="0.0">
                  <c:v>15.000012999999999</c:v>
                </c:pt>
                <c:pt idx="128" formatCode="0.0">
                  <c:v>15.000014999999999</c:v>
                </c:pt>
                <c:pt idx="129" formatCode="0.0">
                  <c:v>15.000071999999999</c:v>
                </c:pt>
                <c:pt idx="130" formatCode="0.0">
                  <c:v>15.000028</c:v>
                </c:pt>
                <c:pt idx="131" formatCode="0.0">
                  <c:v>15.000021</c:v>
                </c:pt>
                <c:pt idx="132" formatCode="0.0">
                  <c:v>15.000031999999999</c:v>
                </c:pt>
                <c:pt idx="133" formatCode="0.0">
                  <c:v>15.00001</c:v>
                </c:pt>
                <c:pt idx="134" formatCode="0.0">
                  <c:v>15.000012</c:v>
                </c:pt>
                <c:pt idx="135" formatCode="0.0">
                  <c:v>15.000021</c:v>
                </c:pt>
                <c:pt idx="136" formatCode="0.0">
                  <c:v>15.000009</c:v>
                </c:pt>
                <c:pt idx="137" formatCode="0.0">
                  <c:v>15.000392</c:v>
                </c:pt>
                <c:pt idx="138" formatCode="0.0">
                  <c:v>15.000009</c:v>
                </c:pt>
                <c:pt idx="139" formatCode="0.0">
                  <c:v>15.001791000000001</c:v>
                </c:pt>
                <c:pt idx="140" formatCode="0.0">
                  <c:v>15.000002</c:v>
                </c:pt>
                <c:pt idx="141" formatCode="0.0">
                  <c:v>14.97828</c:v>
                </c:pt>
                <c:pt idx="142" formatCode="0.0">
                  <c:v>14.99574</c:v>
                </c:pt>
                <c:pt idx="143" formatCode="0.0">
                  <c:v>14.997697000000001</c:v>
                </c:pt>
                <c:pt idx="144" formatCode="0.0">
                  <c:v>15.000007</c:v>
                </c:pt>
                <c:pt idx="145" formatCode="0.0">
                  <c:v>15.000005</c:v>
                </c:pt>
                <c:pt idx="146" formatCode="0.0">
                  <c:v>15.000014999999999</c:v>
                </c:pt>
                <c:pt idx="147" formatCode="0.0">
                  <c:v>15.004770000000001</c:v>
                </c:pt>
                <c:pt idx="148" formatCode="0.0">
                  <c:v>15.037224</c:v>
                </c:pt>
                <c:pt idx="149" formatCode="0.0">
                  <c:v>15.000014</c:v>
                </c:pt>
                <c:pt idx="150" formatCode="0.0">
                  <c:v>15.000854</c:v>
                </c:pt>
                <c:pt idx="151" formatCode="0.0">
                  <c:v>15.003136</c:v>
                </c:pt>
                <c:pt idx="152" formatCode="0.0">
                  <c:v>15.000006000000001</c:v>
                </c:pt>
                <c:pt idx="153" formatCode="0.0">
                  <c:v>15.000363</c:v>
                </c:pt>
                <c:pt idx="154" formatCode="0.0">
                  <c:v>15.004592000000001</c:v>
                </c:pt>
                <c:pt idx="155" formatCode="0.0">
                  <c:v>15.00455</c:v>
                </c:pt>
                <c:pt idx="156" formatCode="0.0">
                  <c:v>15.000195</c:v>
                </c:pt>
                <c:pt idx="157" formatCode="0.0">
                  <c:v>15.000302</c:v>
                </c:pt>
                <c:pt idx="158" formatCode="0.0">
                  <c:v>15.020251999999999</c:v>
                </c:pt>
                <c:pt idx="159" formatCode="0.0">
                  <c:v>15.000016</c:v>
                </c:pt>
                <c:pt idx="160" formatCode="0.0">
                  <c:v>15.000016</c:v>
                </c:pt>
                <c:pt idx="161" formatCode="0.0">
                  <c:v>15.013109</c:v>
                </c:pt>
                <c:pt idx="162" formatCode="0.0">
                  <c:v>15.000356</c:v>
                </c:pt>
                <c:pt idx="163" formatCode="0.0">
                  <c:v>15.000004000000001</c:v>
                </c:pt>
                <c:pt idx="164" formatCode="0.0">
                  <c:v>15.000004000000001</c:v>
                </c:pt>
                <c:pt idx="165" formatCode="0.0">
                  <c:v>15.000006000000001</c:v>
                </c:pt>
                <c:pt idx="166" formatCode="0.0">
                  <c:v>14.001683999999999</c:v>
                </c:pt>
                <c:pt idx="167" formatCode="0.0">
                  <c:v>14.001246</c:v>
                </c:pt>
                <c:pt idx="168" formatCode="0.0">
                  <c:v>13.594993000000001</c:v>
                </c:pt>
                <c:pt idx="169" formatCode="0.0">
                  <c:v>14.000016</c:v>
                </c:pt>
                <c:pt idx="170" formatCode="0.0">
                  <c:v>14.000718000000001</c:v>
                </c:pt>
                <c:pt idx="171" formatCode="0.0">
                  <c:v>14.000475</c:v>
                </c:pt>
                <c:pt idx="172" formatCode="0.0">
                  <c:v>14.005584000000001</c:v>
                </c:pt>
                <c:pt idx="173" formatCode="0.0">
                  <c:v>14.000195</c:v>
                </c:pt>
                <c:pt idx="174" formatCode="0.0">
                  <c:v>14.001823999999999</c:v>
                </c:pt>
                <c:pt idx="175" formatCode="0.0">
                  <c:v>14.001666999999999</c:v>
                </c:pt>
                <c:pt idx="176" formatCode="0.0">
                  <c:v>14.008825</c:v>
                </c:pt>
                <c:pt idx="177" formatCode="0.0">
                  <c:v>14.017454000000001</c:v>
                </c:pt>
                <c:pt idx="178" formatCode="0.0">
                  <c:v>14.003995</c:v>
                </c:pt>
                <c:pt idx="179" formatCode="0.0">
                  <c:v>14.000012999999999</c:v>
                </c:pt>
                <c:pt idx="180" formatCode="0.0">
                  <c:v>14.000168</c:v>
                </c:pt>
                <c:pt idx="181" formatCode="0.0">
                  <c:v>14.002424</c:v>
                </c:pt>
                <c:pt idx="182" formatCode="0.0">
                  <c:v>14.000022</c:v>
                </c:pt>
                <c:pt idx="183" formatCode="0.0">
                  <c:v>14.000059</c:v>
                </c:pt>
                <c:pt idx="184" formatCode="0.0">
                  <c:v>14.000009</c:v>
                </c:pt>
                <c:pt idx="185" formatCode="0.0">
                  <c:v>14.000007999999999</c:v>
                </c:pt>
                <c:pt idx="186" formatCode="0.0">
                  <c:v>14.000003</c:v>
                </c:pt>
                <c:pt idx="187" formatCode="0.0">
                  <c:v>14.000007</c:v>
                </c:pt>
                <c:pt idx="188" formatCode="0.0">
                  <c:v>14.000007999999999</c:v>
                </c:pt>
                <c:pt idx="189" formatCode="0.0">
                  <c:v>13.996</c:v>
                </c:pt>
                <c:pt idx="190" formatCode="0.0">
                  <c:v>13.930778</c:v>
                </c:pt>
                <c:pt idx="191" formatCode="0.0">
                  <c:v>14.000002</c:v>
                </c:pt>
                <c:pt idx="192" formatCode="0.0">
                  <c:v>14.000019</c:v>
                </c:pt>
                <c:pt idx="193" formatCode="0.0">
                  <c:v>14.001562</c:v>
                </c:pt>
                <c:pt idx="194" formatCode="0.0">
                  <c:v>14.006513999999999</c:v>
                </c:pt>
                <c:pt idx="195" formatCode="0.0">
                  <c:v>14.001682000000001</c:v>
                </c:pt>
                <c:pt idx="196" formatCode="0.0">
                  <c:v>14.000947999999999</c:v>
                </c:pt>
                <c:pt idx="197" formatCode="0.0">
                  <c:v>14.000035</c:v>
                </c:pt>
                <c:pt idx="198" formatCode="0.0">
                  <c:v>14.002808</c:v>
                </c:pt>
                <c:pt idx="199" formatCode="0.0">
                  <c:v>14.014681</c:v>
                </c:pt>
                <c:pt idx="200" formatCode="0.0">
                  <c:v>14.003043999999999</c:v>
                </c:pt>
                <c:pt idx="201" formatCode="0.0">
                  <c:v>14.000007</c:v>
                </c:pt>
                <c:pt idx="202" formatCode="0.0">
                  <c:v>14</c:v>
                </c:pt>
                <c:pt idx="203" formatCode="0.0">
                  <c:v>14.123065</c:v>
                </c:pt>
                <c:pt idx="204" formatCode="0.0">
                  <c:v>14.001165</c:v>
                </c:pt>
                <c:pt idx="205" formatCode="0.0">
                  <c:v>14.000932000000001</c:v>
                </c:pt>
                <c:pt idx="206" formatCode="0.0">
                  <c:v>14.001166</c:v>
                </c:pt>
                <c:pt idx="207" formatCode="0.0">
                  <c:v>14.000113000000001</c:v>
                </c:pt>
                <c:pt idx="208" formatCode="0.0">
                  <c:v>14.000097</c:v>
                </c:pt>
                <c:pt idx="209" formatCode="0.0">
                  <c:v>14.000423</c:v>
                </c:pt>
                <c:pt idx="210" formatCode="0.0">
                  <c:v>12.062321000000001</c:v>
                </c:pt>
                <c:pt idx="211" formatCode="0.0">
                  <c:v>12.048854</c:v>
                </c:pt>
                <c:pt idx="212" formatCode="0.0">
                  <c:v>12.020049999999999</c:v>
                </c:pt>
                <c:pt idx="213" formatCode="0.0">
                  <c:v>12.020498999999999</c:v>
                </c:pt>
                <c:pt idx="214" formatCode="0.0">
                  <c:v>12.059085</c:v>
                </c:pt>
                <c:pt idx="215" formatCode="0.0">
                  <c:v>12.091670000000001</c:v>
                </c:pt>
                <c:pt idx="216" formatCode="0.0">
                  <c:v>12.061163000000001</c:v>
                </c:pt>
                <c:pt idx="217" formatCode="0.0">
                  <c:v>12.089466</c:v>
                </c:pt>
                <c:pt idx="218" formatCode="0.0">
                  <c:v>12.176145</c:v>
                </c:pt>
                <c:pt idx="219" formatCode="0.0">
                  <c:v>12.142189</c:v>
                </c:pt>
                <c:pt idx="220" formatCode="0.0">
                  <c:v>12.137962</c:v>
                </c:pt>
                <c:pt idx="221" formatCode="0.0">
                  <c:v>12.088476</c:v>
                </c:pt>
                <c:pt idx="222" formatCode="0.0">
                  <c:v>12.090389999999999</c:v>
                </c:pt>
                <c:pt idx="223" formatCode="0.0">
                  <c:v>12.072289</c:v>
                </c:pt>
                <c:pt idx="224" formatCode="0.0">
                  <c:v>12.063575999999999</c:v>
                </c:pt>
                <c:pt idx="225" formatCode="0.0">
                  <c:v>12.044191</c:v>
                </c:pt>
                <c:pt idx="226" formatCode="0.0">
                  <c:v>12.108153</c:v>
                </c:pt>
                <c:pt idx="227" formatCode="0.0">
                  <c:v>12.068125</c:v>
                </c:pt>
                <c:pt idx="228" formatCode="0.0">
                  <c:v>12.078557</c:v>
                </c:pt>
                <c:pt idx="229" formatCode="0.0">
                  <c:v>12.034787</c:v>
                </c:pt>
                <c:pt idx="230" formatCode="0.0">
                  <c:v>12.014645</c:v>
                </c:pt>
                <c:pt idx="231" formatCode="0.0">
                  <c:v>12.029871999999999</c:v>
                </c:pt>
                <c:pt idx="232" formatCode="0.0">
                  <c:v>12.035686</c:v>
                </c:pt>
                <c:pt idx="233" formatCode="0.0">
                  <c:v>12.009007</c:v>
                </c:pt>
                <c:pt idx="234" formatCode="0.0">
                  <c:v>12.033792999999999</c:v>
                </c:pt>
                <c:pt idx="235" formatCode="0.0">
                  <c:v>12.016024</c:v>
                </c:pt>
                <c:pt idx="236" formatCode="0.0">
                  <c:v>12.006228</c:v>
                </c:pt>
                <c:pt idx="237" formatCode="0.0">
                  <c:v>12.009753999999999</c:v>
                </c:pt>
                <c:pt idx="238" formatCode="0.0">
                  <c:v>12.014830999999999</c:v>
                </c:pt>
                <c:pt idx="239" formatCode="0.0">
                  <c:v>12.017607</c:v>
                </c:pt>
                <c:pt idx="240" formatCode="0.0">
                  <c:v>12.018122</c:v>
                </c:pt>
                <c:pt idx="241" formatCode="0.0">
                  <c:v>12.226986999999999</c:v>
                </c:pt>
                <c:pt idx="242" formatCode="0.0">
                  <c:v>12.789444</c:v>
                </c:pt>
                <c:pt idx="243" formatCode="0.0">
                  <c:v>12.940419</c:v>
                </c:pt>
                <c:pt idx="244" formatCode="0.0">
                  <c:v>12.605637</c:v>
                </c:pt>
                <c:pt idx="245" formatCode="0.0">
                  <c:v>12.031779999999999</c:v>
                </c:pt>
                <c:pt idx="246" formatCode="0.0">
                  <c:v>12.002246</c:v>
                </c:pt>
                <c:pt idx="247" formatCode="0.0">
                  <c:v>12.005728</c:v>
                </c:pt>
                <c:pt idx="248" formatCode="0.0">
                  <c:v>12.021635</c:v>
                </c:pt>
                <c:pt idx="249" formatCode="0.0">
                  <c:v>12.167977</c:v>
                </c:pt>
                <c:pt idx="250" formatCode="0.0">
                  <c:v>12.622033999999999</c:v>
                </c:pt>
                <c:pt idx="251" formatCode="0.0">
                  <c:v>12.920431000000001</c:v>
                </c:pt>
                <c:pt idx="252" formatCode="0.0">
                  <c:v>12.370156</c:v>
                </c:pt>
                <c:pt idx="253" formatCode="0.0">
                  <c:v>12.01793</c:v>
                </c:pt>
                <c:pt idx="254" formatCode="0.0">
                  <c:v>12.014794</c:v>
                </c:pt>
                <c:pt idx="255" formatCode="0.0">
                  <c:v>12.019767</c:v>
                </c:pt>
                <c:pt idx="256" formatCode="0.0">
                  <c:v>12.048325</c:v>
                </c:pt>
                <c:pt idx="257" formatCode="0.0">
                  <c:v>12.153226</c:v>
                </c:pt>
                <c:pt idx="258" formatCode="0.0">
                  <c:v>12.118857999999999</c:v>
                </c:pt>
                <c:pt idx="259" formatCode="0.0">
                  <c:v>12.07823</c:v>
                </c:pt>
                <c:pt idx="260" formatCode="0.0">
                  <c:v>12.424025</c:v>
                </c:pt>
                <c:pt idx="261" formatCode="0.0">
                  <c:v>12.125481000000001</c:v>
                </c:pt>
                <c:pt idx="262" formatCode="0.0">
                  <c:v>12.226566</c:v>
                </c:pt>
                <c:pt idx="263" formatCode="0.0">
                  <c:v>12.030231000000001</c:v>
                </c:pt>
                <c:pt idx="264" formatCode="0.0">
                  <c:v>12.000133</c:v>
                </c:pt>
                <c:pt idx="265" formatCode="0.0">
                  <c:v>12.000124</c:v>
                </c:pt>
                <c:pt idx="266" formatCode="0.0">
                  <c:v>12.144861000000001</c:v>
                </c:pt>
                <c:pt idx="267" formatCode="0.0">
                  <c:v>12.280227999999999</c:v>
                </c:pt>
                <c:pt idx="268" formatCode="0.0">
                  <c:v>11.691148999999999</c:v>
                </c:pt>
                <c:pt idx="269" formatCode="0.0">
                  <c:v>11.582464999999999</c:v>
                </c:pt>
                <c:pt idx="270" formatCode="0.0">
                  <c:v>11.579689999999999</c:v>
                </c:pt>
                <c:pt idx="271" formatCode="0.0">
                  <c:v>11.531421</c:v>
                </c:pt>
                <c:pt idx="272" formatCode="0.0">
                  <c:v>11.511315</c:v>
                </c:pt>
                <c:pt idx="273" formatCode="0.0">
                  <c:v>11.523092</c:v>
                </c:pt>
                <c:pt idx="274" formatCode="0.0">
                  <c:v>11.526450000000001</c:v>
                </c:pt>
                <c:pt idx="275" formatCode="0.0">
                  <c:v>11.804607000000001</c:v>
                </c:pt>
                <c:pt idx="276" formatCode="0.0">
                  <c:v>11.836243</c:v>
                </c:pt>
                <c:pt idx="277" formatCode="0.0">
                  <c:v>11.599221</c:v>
                </c:pt>
                <c:pt idx="278" formatCode="0.0">
                  <c:v>11.583207</c:v>
                </c:pt>
                <c:pt idx="279" formatCode="0.0">
                  <c:v>11.5137</c:v>
                </c:pt>
                <c:pt idx="280" formatCode="0.0">
                  <c:v>11.515682</c:v>
                </c:pt>
                <c:pt idx="281" formatCode="0.0">
                  <c:v>11.568227</c:v>
                </c:pt>
                <c:pt idx="282" formatCode="0.0">
                  <c:v>11.625346</c:v>
                </c:pt>
                <c:pt idx="283" formatCode="0.0">
                  <c:v>11.724501</c:v>
                </c:pt>
                <c:pt idx="284" formatCode="0.0">
                  <c:v>11.588240000000001</c:v>
                </c:pt>
                <c:pt idx="285" formatCode="0.0">
                  <c:v>11.546547</c:v>
                </c:pt>
                <c:pt idx="286" formatCode="0.0">
                  <c:v>11.528358000000001</c:v>
                </c:pt>
                <c:pt idx="287" formatCode="0.0">
                  <c:v>11.579974</c:v>
                </c:pt>
                <c:pt idx="288" formatCode="0.0">
                  <c:v>11.564565</c:v>
                </c:pt>
                <c:pt idx="289" formatCode="0.0">
                  <c:v>11.600204</c:v>
                </c:pt>
                <c:pt idx="290" formatCode="0.0">
                  <c:v>11.611552</c:v>
                </c:pt>
                <c:pt idx="291" formatCode="0.0">
                  <c:v>11.551163000000001</c:v>
                </c:pt>
                <c:pt idx="292" formatCode="0.0">
                  <c:v>11.536428000000001</c:v>
                </c:pt>
                <c:pt idx="293" formatCode="0.0">
                  <c:v>11.538276</c:v>
                </c:pt>
                <c:pt idx="294" formatCode="0.0">
                  <c:v>11.585554</c:v>
                </c:pt>
                <c:pt idx="295" formatCode="0.0">
                  <c:v>11.533177</c:v>
                </c:pt>
                <c:pt idx="296" formatCode="0.0">
                  <c:v>11.529595</c:v>
                </c:pt>
                <c:pt idx="297" formatCode="0.0">
                  <c:v>11.552473000000001</c:v>
                </c:pt>
                <c:pt idx="298" formatCode="0.0">
                  <c:v>11.069626</c:v>
                </c:pt>
                <c:pt idx="299" formatCode="0.0">
                  <c:v>11.048723000000001</c:v>
                </c:pt>
                <c:pt idx="300" formatCode="0.0">
                  <c:v>11.055453</c:v>
                </c:pt>
                <c:pt idx="301" formatCode="0.0">
                  <c:v>11.036296999999999</c:v>
                </c:pt>
                <c:pt idx="302" formatCode="0.0">
                  <c:v>11.134841</c:v>
                </c:pt>
                <c:pt idx="303" formatCode="0.0">
                  <c:v>11.372726</c:v>
                </c:pt>
                <c:pt idx="304" formatCode="0.0">
                  <c:v>12.193846000000001</c:v>
                </c:pt>
                <c:pt idx="305" formatCode="0.0">
                  <c:v>11.974387999999999</c:v>
                </c:pt>
                <c:pt idx="306" formatCode="0.0">
                  <c:v>12.5198</c:v>
                </c:pt>
                <c:pt idx="307" formatCode="0.0">
                  <c:v>12.264457</c:v>
                </c:pt>
                <c:pt idx="308" formatCode="0.0">
                  <c:v>11.424481999999999</c:v>
                </c:pt>
                <c:pt idx="309" formatCode="0.0">
                  <c:v>11.184946999999999</c:v>
                </c:pt>
                <c:pt idx="310" formatCode="0.0">
                  <c:v>11.424580000000001</c:v>
                </c:pt>
                <c:pt idx="311" formatCode="0.0">
                  <c:v>11.219211</c:v>
                </c:pt>
                <c:pt idx="312" formatCode="0.0">
                  <c:v>11.296374</c:v>
                </c:pt>
                <c:pt idx="313" formatCode="0.0">
                  <c:v>11.222044</c:v>
                </c:pt>
                <c:pt idx="314" formatCode="0.0">
                  <c:v>12.079882</c:v>
                </c:pt>
                <c:pt idx="315" formatCode="0.0">
                  <c:v>11.73174</c:v>
                </c:pt>
                <c:pt idx="316" formatCode="0.0">
                  <c:v>11.479927</c:v>
                </c:pt>
                <c:pt idx="317" formatCode="0.0">
                  <c:v>11.234235</c:v>
                </c:pt>
                <c:pt idx="318" formatCode="0.0">
                  <c:v>11.144116</c:v>
                </c:pt>
                <c:pt idx="319" formatCode="0.0">
                  <c:v>11.016494</c:v>
                </c:pt>
                <c:pt idx="320" formatCode="0.0">
                  <c:v>11.034933000000001</c:v>
                </c:pt>
                <c:pt idx="321" formatCode="0.0">
                  <c:v>11.016328</c:v>
                </c:pt>
                <c:pt idx="322" formatCode="0.0">
                  <c:v>11.010075000000001</c:v>
                </c:pt>
                <c:pt idx="323" formatCode="0.0">
                  <c:v>11.009181999999999</c:v>
                </c:pt>
                <c:pt idx="324" formatCode="0.0">
                  <c:v>11.201805999999999</c:v>
                </c:pt>
                <c:pt idx="325" formatCode="0.0">
                  <c:v>11.694474</c:v>
                </c:pt>
                <c:pt idx="326" formatCode="0.0">
                  <c:v>11.678326999999999</c:v>
                </c:pt>
                <c:pt idx="327" formatCode="0.0">
                  <c:v>11.628532999999999</c:v>
                </c:pt>
                <c:pt idx="328" formatCode="0.0">
                  <c:v>12.157156000000001</c:v>
                </c:pt>
                <c:pt idx="329" formatCode="0.0">
                  <c:v>11.979628999999999</c:v>
                </c:pt>
                <c:pt idx="330" formatCode="0.0">
                  <c:v>11.910189000000001</c:v>
                </c:pt>
                <c:pt idx="331" formatCode="0.0">
                  <c:v>11.630003</c:v>
                </c:pt>
                <c:pt idx="332" formatCode="0.0">
                  <c:v>12.013525</c:v>
                </c:pt>
                <c:pt idx="333" formatCode="0.0">
                  <c:v>11.899654</c:v>
                </c:pt>
                <c:pt idx="334" formatCode="0.0">
                  <c:v>11.568458</c:v>
                </c:pt>
                <c:pt idx="335" formatCode="0.0">
                  <c:v>11.390393</c:v>
                </c:pt>
                <c:pt idx="336" formatCode="0.0">
                  <c:v>11.214763</c:v>
                </c:pt>
                <c:pt idx="337" formatCode="0.0">
                  <c:v>11.204552</c:v>
                </c:pt>
                <c:pt idx="338" formatCode="0.0">
                  <c:v>11.504386</c:v>
                </c:pt>
                <c:pt idx="339" formatCode="0.0">
                  <c:v>11.667275</c:v>
                </c:pt>
                <c:pt idx="340" formatCode="0.0">
                  <c:v>11.655136000000001</c:v>
                </c:pt>
                <c:pt idx="341" formatCode="0.0">
                  <c:v>11.235696000000001</c:v>
                </c:pt>
                <c:pt idx="342" formatCode="0.0">
                  <c:v>11.205147</c:v>
                </c:pt>
                <c:pt idx="343" formatCode="0.0">
                  <c:v>11.213013</c:v>
                </c:pt>
                <c:pt idx="344" formatCode="0.0">
                  <c:v>11.653487</c:v>
                </c:pt>
                <c:pt idx="345" formatCode="0.0">
                  <c:v>11.363073999999999</c:v>
                </c:pt>
                <c:pt idx="346" formatCode="0.0">
                  <c:v>11.508333</c:v>
                </c:pt>
                <c:pt idx="347" formatCode="0.0">
                  <c:v>11.73931</c:v>
                </c:pt>
                <c:pt idx="348" formatCode="0.0">
                  <c:v>11.325391</c:v>
                </c:pt>
                <c:pt idx="349" formatCode="0.0">
                  <c:v>11.280224</c:v>
                </c:pt>
                <c:pt idx="350" formatCode="0.0">
                  <c:v>11.32245</c:v>
                </c:pt>
                <c:pt idx="351" formatCode="0.0">
                  <c:v>11.287464</c:v>
                </c:pt>
                <c:pt idx="352" formatCode="0.0">
                  <c:v>11.235386</c:v>
                </c:pt>
                <c:pt idx="353" formatCode="0.0">
                  <c:v>11.661996</c:v>
                </c:pt>
                <c:pt idx="354" formatCode="0.0">
                  <c:v>11.518162</c:v>
                </c:pt>
                <c:pt idx="355" formatCode="0.0">
                  <c:v>11.257880999999999</c:v>
                </c:pt>
                <c:pt idx="356" formatCode="0.0">
                  <c:v>11.212154</c:v>
                </c:pt>
                <c:pt idx="357" formatCode="0.0">
                  <c:v>11.263278</c:v>
                </c:pt>
                <c:pt idx="358" formatCode="0.0">
                  <c:v>11.322063</c:v>
                </c:pt>
                <c:pt idx="359" formatCode="0.0">
                  <c:v>11.241338000000001</c:v>
                </c:pt>
                <c:pt idx="360" formatCode="0.0">
                  <c:v>11.249043</c:v>
                </c:pt>
                <c:pt idx="361" formatCode="0.0">
                  <c:v>11.106411</c:v>
                </c:pt>
                <c:pt idx="362" formatCode="0.0">
                  <c:v>11.089257999999999</c:v>
                </c:pt>
                <c:pt idx="363" formatCode="0.0">
                  <c:v>10.157902999999999</c:v>
                </c:pt>
                <c:pt idx="364" formatCode="0.0">
                  <c:v>10.084160000000001</c:v>
                </c:pt>
                <c:pt idx="365" formatCode="0.0">
                  <c:v>10.160375999999999</c:v>
                </c:pt>
                <c:pt idx="366" formatCode="0.0">
                  <c:v>10.108306000000001</c:v>
                </c:pt>
                <c:pt idx="367" formatCode="0.0">
                  <c:v>10.073504</c:v>
                </c:pt>
                <c:pt idx="368" formatCode="0.0">
                  <c:v>10.170306</c:v>
                </c:pt>
                <c:pt idx="369" formatCode="0.0">
                  <c:v>10.165813999999999</c:v>
                </c:pt>
                <c:pt idx="370" formatCode="0.0">
                  <c:v>10.168476</c:v>
                </c:pt>
                <c:pt idx="371" formatCode="0.0">
                  <c:v>10.120345</c:v>
                </c:pt>
                <c:pt idx="372" formatCode="0.0">
                  <c:v>10.138726999999999</c:v>
                </c:pt>
                <c:pt idx="373" formatCode="0.0">
                  <c:v>10.318678999999999</c:v>
                </c:pt>
                <c:pt idx="374" formatCode="0.0">
                  <c:v>10.168682</c:v>
                </c:pt>
                <c:pt idx="375" formatCode="0.0">
                  <c:v>10.091226000000001</c:v>
                </c:pt>
                <c:pt idx="376" formatCode="0.0">
                  <c:v>10.135047999999999</c:v>
                </c:pt>
                <c:pt idx="377" formatCode="0.0">
                  <c:v>10.181754</c:v>
                </c:pt>
                <c:pt idx="378" formatCode="0.0">
                  <c:v>10.851769000000001</c:v>
                </c:pt>
                <c:pt idx="379" formatCode="0.0">
                  <c:v>10.850383000000001</c:v>
                </c:pt>
                <c:pt idx="380" formatCode="0.0">
                  <c:v>10.600130999999999</c:v>
                </c:pt>
                <c:pt idx="381" formatCode="0.0">
                  <c:v>10.147030000000001</c:v>
                </c:pt>
                <c:pt idx="382" formatCode="0.0">
                  <c:v>10.112054000000001</c:v>
                </c:pt>
                <c:pt idx="383" formatCode="0.0">
                  <c:v>10.071187</c:v>
                </c:pt>
                <c:pt idx="384" formatCode="0.0">
                  <c:v>10.053459</c:v>
                </c:pt>
                <c:pt idx="385" formatCode="0.0">
                  <c:v>10.266586</c:v>
                </c:pt>
                <c:pt idx="386" formatCode="0.0">
                  <c:v>10.145523000000001</c:v>
                </c:pt>
                <c:pt idx="387" formatCode="0.0">
                  <c:v>10.21875</c:v>
                </c:pt>
                <c:pt idx="388" formatCode="0.0">
                  <c:v>10.200882</c:v>
                </c:pt>
                <c:pt idx="389" formatCode="0.0">
                  <c:v>10.141294</c:v>
                </c:pt>
                <c:pt idx="390" formatCode="0.0">
                  <c:v>10.131579</c:v>
                </c:pt>
                <c:pt idx="391" formatCode="0.0">
                  <c:v>10.290462</c:v>
                </c:pt>
                <c:pt idx="392" formatCode="0.0">
                  <c:v>10.242127</c:v>
                </c:pt>
                <c:pt idx="393" formatCode="0.0">
                  <c:v>10.261912000000001</c:v>
                </c:pt>
                <c:pt idx="394" formatCode="0.0">
                  <c:v>10.609423</c:v>
                </c:pt>
                <c:pt idx="395" formatCode="0.0">
                  <c:v>10.837557</c:v>
                </c:pt>
                <c:pt idx="396" formatCode="0.0">
                  <c:v>11.478159</c:v>
                </c:pt>
                <c:pt idx="397" formatCode="0.0">
                  <c:v>11.607633</c:v>
                </c:pt>
                <c:pt idx="398" formatCode="0.0">
                  <c:v>10.938807000000001</c:v>
                </c:pt>
                <c:pt idx="399" formatCode="0.0">
                  <c:v>10.570606</c:v>
                </c:pt>
                <c:pt idx="400" formatCode="0.0">
                  <c:v>10.276348</c:v>
                </c:pt>
                <c:pt idx="401" formatCode="0.0">
                  <c:v>10.241365999999999</c:v>
                </c:pt>
                <c:pt idx="402" formatCode="0.0">
                  <c:v>10.281033000000001</c:v>
                </c:pt>
                <c:pt idx="403" formatCode="0.0">
                  <c:v>10.294319</c:v>
                </c:pt>
                <c:pt idx="404" formatCode="0.0">
                  <c:v>10.221776</c:v>
                </c:pt>
                <c:pt idx="405" formatCode="0.0">
                  <c:v>10.075791000000001</c:v>
                </c:pt>
                <c:pt idx="406" formatCode="0.0">
                  <c:v>10.14636</c:v>
                </c:pt>
                <c:pt idx="407" formatCode="0.0">
                  <c:v>10.139526</c:v>
                </c:pt>
                <c:pt idx="408" formatCode="0.0">
                  <c:v>10.097871</c:v>
                </c:pt>
                <c:pt idx="409" formatCode="0.0">
                  <c:v>10.038360000000001</c:v>
                </c:pt>
                <c:pt idx="410" formatCode="0.0">
                  <c:v>10.039569999999999</c:v>
                </c:pt>
                <c:pt idx="411" formatCode="0.0">
                  <c:v>10.020972</c:v>
                </c:pt>
                <c:pt idx="412" formatCode="0.0">
                  <c:v>10.016050999999999</c:v>
                </c:pt>
                <c:pt idx="413" formatCode="0.0">
                  <c:v>10.01323</c:v>
                </c:pt>
                <c:pt idx="414" formatCode="0.0">
                  <c:v>10.014932</c:v>
                </c:pt>
                <c:pt idx="415" formatCode="0.0">
                  <c:v>10.075002</c:v>
                </c:pt>
                <c:pt idx="416" formatCode="0.0">
                  <c:v>10.036327999999999</c:v>
                </c:pt>
                <c:pt idx="417" formatCode="0.0">
                  <c:v>10.037212999999999</c:v>
                </c:pt>
                <c:pt idx="418" formatCode="0.0">
                  <c:v>10.030150000000001</c:v>
                </c:pt>
                <c:pt idx="419" formatCode="0.0">
                  <c:v>10.035254</c:v>
                </c:pt>
                <c:pt idx="420" formatCode="0.0">
                  <c:v>10.06114</c:v>
                </c:pt>
                <c:pt idx="421" formatCode="0.0">
                  <c:v>10.369154999999999</c:v>
                </c:pt>
                <c:pt idx="422" formatCode="0.0">
                  <c:v>10.632128</c:v>
                </c:pt>
                <c:pt idx="423" formatCode="0.0">
                  <c:v>10.078448</c:v>
                </c:pt>
                <c:pt idx="424" formatCode="0.0">
                  <c:v>10.018312999999999</c:v>
                </c:pt>
                <c:pt idx="425" formatCode="0.0">
                  <c:v>10.026396</c:v>
                </c:pt>
                <c:pt idx="426" formatCode="0.0">
                  <c:v>10.022634</c:v>
                </c:pt>
                <c:pt idx="427" formatCode="0.0">
                  <c:v>10.011426999999999</c:v>
                </c:pt>
                <c:pt idx="428" formatCode="0.0">
                  <c:v>10.004019</c:v>
                </c:pt>
                <c:pt idx="429" formatCode="0.0">
                  <c:v>9.9986669999999993</c:v>
                </c:pt>
                <c:pt idx="430" formatCode="0.0">
                  <c:v>10.000004000000001</c:v>
                </c:pt>
                <c:pt idx="431" formatCode="0.0">
                  <c:v>9.5014040000000008</c:v>
                </c:pt>
                <c:pt idx="432" formatCode="0.0">
                  <c:v>9.5006360000000001</c:v>
                </c:pt>
                <c:pt idx="433" formatCode="0.0">
                  <c:v>9.5012229999999995</c:v>
                </c:pt>
                <c:pt idx="434" formatCode="0.0">
                  <c:v>9.5029959999999996</c:v>
                </c:pt>
                <c:pt idx="435" formatCode="0.0">
                  <c:v>9.5018030000000007</c:v>
                </c:pt>
                <c:pt idx="436" formatCode="0.0">
                  <c:v>9.5006079999999997</c:v>
                </c:pt>
                <c:pt idx="437" formatCode="0.0">
                  <c:v>9.5010239999999992</c:v>
                </c:pt>
                <c:pt idx="438" formatCode="0.0">
                  <c:v>9.500095</c:v>
                </c:pt>
                <c:pt idx="439" formatCode="0.0">
                  <c:v>9.4921500000000005</c:v>
                </c:pt>
                <c:pt idx="440" formatCode="0.0">
                  <c:v>9.5001879999999996</c:v>
                </c:pt>
                <c:pt idx="441" formatCode="0.0">
                  <c:v>9.50122</c:v>
                </c:pt>
                <c:pt idx="442" formatCode="0.0">
                  <c:v>9.5054949999999998</c:v>
                </c:pt>
                <c:pt idx="443" formatCode="0.0">
                  <c:v>9.6193190000000008</c:v>
                </c:pt>
                <c:pt idx="444" formatCode="0.0">
                  <c:v>9.5385489999999997</c:v>
                </c:pt>
                <c:pt idx="445" formatCode="0.0">
                  <c:v>9.5110080000000004</c:v>
                </c:pt>
                <c:pt idx="446" formatCode="0.0">
                  <c:v>9.612717</c:v>
                </c:pt>
                <c:pt idx="447" formatCode="0.0">
                  <c:v>9.5927279999999993</c:v>
                </c:pt>
                <c:pt idx="448" formatCode="0.0">
                  <c:v>9.5387819999999994</c:v>
                </c:pt>
                <c:pt idx="449" formatCode="0.0">
                  <c:v>9.6374270000000006</c:v>
                </c:pt>
                <c:pt idx="450" formatCode="0.0">
                  <c:v>9.9978549999999995</c:v>
                </c:pt>
                <c:pt idx="451" formatCode="0.0">
                  <c:v>10.882004</c:v>
                </c:pt>
                <c:pt idx="452" formatCode="0.0">
                  <c:v>9.6639970000000002</c:v>
                </c:pt>
                <c:pt idx="453" formatCode="0.0">
                  <c:v>9.5082509999999996</c:v>
                </c:pt>
                <c:pt idx="454" formatCode="0.0">
                  <c:v>9.474456</c:v>
                </c:pt>
                <c:pt idx="455" formatCode="0.0">
                  <c:v>9.4917079999999991</c:v>
                </c:pt>
                <c:pt idx="456" formatCode="0.0">
                  <c:v>9.5009870000000003</c:v>
                </c:pt>
                <c:pt idx="457" formatCode="0.0">
                  <c:v>9.5168020000000002</c:v>
                </c:pt>
                <c:pt idx="458" formatCode="0.0">
                  <c:v>9.5012129999999999</c:v>
                </c:pt>
                <c:pt idx="459" formatCode="0.0">
                  <c:v>9.5019430000000007</c:v>
                </c:pt>
                <c:pt idx="460" formatCode="0.0">
                  <c:v>9.5017720000000008</c:v>
                </c:pt>
              </c:numCache>
            </c:numRef>
          </c:val>
          <c:smooth val="0"/>
          <c:extLst xmlns:c16r2="http://schemas.microsoft.com/office/drawing/2015/06/chart">
            <c:ext xmlns:c16="http://schemas.microsoft.com/office/drawing/2014/chart" uri="{C3380CC4-5D6E-409C-BE32-E72D297353CC}">
              <c16:uniqueId val="{00000002-F609-4388-B3D5-CA8D5141E73D}"/>
            </c:ext>
          </c:extLst>
        </c:ser>
        <c:dLbls>
          <c:showLegendKey val="0"/>
          <c:showVal val="0"/>
          <c:showCatName val="0"/>
          <c:showSerName val="0"/>
          <c:showPercent val="0"/>
          <c:showBubbleSize val="0"/>
        </c:dLbls>
        <c:marker val="1"/>
        <c:smooth val="0"/>
        <c:axId val="191940608"/>
        <c:axId val="191547072"/>
      </c:lineChart>
      <c:dateAx>
        <c:axId val="191940608"/>
        <c:scaling>
          <c:orientation val="minMax"/>
          <c:min val="42736"/>
        </c:scaling>
        <c:delete val="0"/>
        <c:axPos val="b"/>
        <c:majorGridlines>
          <c:spPr>
            <a:ln w="3175">
              <a:noFill/>
              <a:prstDash val="sysDot"/>
            </a:ln>
          </c:spPr>
        </c:majorGridlines>
        <c:numFmt formatCode="dd/mm/yy;@" sourceLinked="0"/>
        <c:majorTickMark val="out"/>
        <c:minorTickMark val="none"/>
        <c:tickLblPos val="nextTo"/>
        <c:txPr>
          <a:bodyPr rot="-5400000" vert="horz"/>
          <a:lstStyle/>
          <a:p>
            <a:pPr>
              <a:defRPr sz="800" b="0" i="0" u="none" strike="noStrike" baseline="0">
                <a:solidFill>
                  <a:srgbClr val="000000"/>
                </a:solidFill>
                <a:latin typeface="Calibri"/>
                <a:ea typeface="Calibri"/>
                <a:cs typeface="Calibri"/>
              </a:defRPr>
            </a:pPr>
            <a:endParaRPr lang="ru-RU"/>
          </a:p>
        </c:txPr>
        <c:crossAx val="191547072"/>
        <c:crosses val="autoZero"/>
        <c:auto val="1"/>
        <c:lblOffset val="100"/>
        <c:baseTimeUnit val="days"/>
        <c:majorUnit val="6"/>
        <c:majorTimeUnit val="days"/>
      </c:dateAx>
      <c:valAx>
        <c:axId val="191547072"/>
        <c:scaling>
          <c:orientation val="minMax"/>
          <c:max val="13"/>
          <c:min val="9"/>
        </c:scaling>
        <c:delete val="0"/>
        <c:axPos val="l"/>
        <c:majorGridlines>
          <c:spPr>
            <a:ln>
              <a:prstDash val="dash"/>
            </a:ln>
          </c:spPr>
        </c:majorGridlines>
        <c:numFmt formatCode="0%" sourceLinked="0"/>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ru-RU"/>
          </a:p>
        </c:txPr>
        <c:crossAx val="191940608"/>
        <c:crosses val="autoZero"/>
        <c:crossBetween val="between"/>
        <c:majorUnit val="1"/>
        <c:dispUnits>
          <c:builtInUnit val="hundreds"/>
        </c:dispUnits>
      </c:valAx>
    </c:plotArea>
    <c:legend>
      <c:legendPos val="b"/>
      <c:layout>
        <c:manualLayout>
          <c:xMode val="edge"/>
          <c:yMode val="edge"/>
          <c:x val="4.8134318959759378E-2"/>
          <c:y val="0.77362081408002903"/>
          <c:w val="0.91083637221238845"/>
          <c:h val="0.22354108458216917"/>
        </c:manualLayout>
      </c:layout>
      <c:overlay val="0"/>
      <c:txPr>
        <a:bodyPr/>
        <a:lstStyle/>
        <a:p>
          <a:pPr>
            <a:defRPr sz="900"/>
          </a:pPr>
          <a:endParaRPr lang="ru-RU"/>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ru-RU"/>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cdr:x>
      <cdr:y>0.01675</cdr:y>
    </cdr:from>
    <cdr:to>
      <cdr:x>1</cdr:x>
      <cdr:y>0.12796</cdr:y>
    </cdr:to>
    <cdr:sp macro="" textlink="">
      <cdr:nvSpPr>
        <cdr:cNvPr id="9" name="TextBox 15"/>
        <cdr:cNvSpPr txBox="1">
          <a:spLocks xmlns:a="http://schemas.openxmlformats.org/drawingml/2006/main" noChangeArrowheads="1"/>
        </cdr:cNvSpPr>
      </cdr:nvSpPr>
      <cdr:spPr bwMode="auto">
        <a:xfrm xmlns:a="http://schemas.openxmlformats.org/drawingml/2006/main">
          <a:off x="0" y="42205"/>
          <a:ext cx="5759450" cy="280205"/>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cdr:spPr>
      <cdr:txBody>
        <a:bodyPr xmlns:a="http://schemas.openxmlformats.org/drawingml/2006/main" wrap="square">
          <a:spAutoFit/>
        </a:bodyPr>
        <a:lstStyle xmlns:a="http://schemas.openxmlformats.org/drawingml/2006/main">
          <a:defPPr>
            <a:defRPr lang="kk-KZ"/>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ctr" eaLnBrk="1" fontAlgn="auto" hangingPunct="1">
            <a:spcBef>
              <a:spcPts val="0"/>
            </a:spcBef>
            <a:spcAft>
              <a:spcPts val="0"/>
            </a:spcAft>
            <a:defRPr/>
          </a:pPr>
          <a:endParaRPr lang="ru-RU" sz="1200" b="1" dirty="0">
            <a:latin typeface="+mn-lt"/>
            <a:cs typeface="Times New Roman" pitchFamily="18" charset="0"/>
          </a:endParaRP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9E18B-6C96-437C-8FE6-A32F0B500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2382</Words>
  <Characters>13582</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Raushan Ismailkhanova</dc:creator>
  <cp:lastModifiedBy>John Magic</cp:lastModifiedBy>
  <cp:revision>2</cp:revision>
  <cp:lastPrinted>2017-07-31T11:23:00Z</cp:lastPrinted>
  <dcterms:created xsi:type="dcterms:W3CDTF">2017-08-01T04:00:00Z</dcterms:created>
  <dcterms:modified xsi:type="dcterms:W3CDTF">2017-08-01T04:00:00Z</dcterms:modified>
</cp:coreProperties>
</file>